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51.34pt;top:164.31pt;width:118.99pt;height:20.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1.10 Suvirinimas po fliusu</w:t>
                  </w:r>
                </w:p>
              </w:txbxContent>
            </v:textbox>
            <w10:wrap type="none" anchorx="page" anchory="page"/>
          </v:shape>
        </w:pict>
      </w:r>
    </w:p>
    <w:p>
      <w:pPr>
        <w:spacing w:before="0" w:after="0"/>
      </w:pPr>
      <w:r>
        <w:pict>
          <v:shape style="position:absolute;left:300.06pt;top:345.10pt;width:75.33pt;height:19.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Gedzevičius</w:t>
                  </w:r>
                </w:p>
              </w:txbxContent>
            </v:textbox>
            <w10:wrap type="none" anchorx="page" anchory="page"/>
          </v:shape>
        </w:pict>
      </w:r>
    </w:p>
    <w:p>
      <w:pPr>
        <w:spacing w:before="0" w:after="0"/>
      </w:pPr>
      <w:r>
        <w:pict>
          <v:shape style="position:absolute;left:176.03pt;top:460.30pt;width:53.34pt;height:23.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37.14pt;top:65.52pt;width:345.28pt;height:148.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Suvirinimo po fliusu samprata ....................................................................................................................................3</w:t>
                    <w:br/>
                  </w:r>
                  <w:r>
                    <w:rPr>
                      <w:rFonts w:ascii="Sans Serif" w:hAnsi="Sans Serif" w:eastAsia="Sans Serif"/>
                      <w:sz val="8"/>
                    </w:rPr>
                    <w:t>2. Automatinio suvirinimo technika..................................................................................................................................8</w:t>
                    <w:br/>
                  </w:r>
                  <w:r>
                    <w:rPr>
                      <w:rFonts w:ascii="Sans Serif" w:hAnsi="Sans Serif" w:eastAsia="Sans Serif"/>
                      <w:sz val="8"/>
                    </w:rPr>
                    <w:t>3. Vamzdžių sandūrų suvirinimo technika ...................................................................................................................11</w:t>
                    <w:br/>
                  </w:r>
                  <w:r>
                    <w:rPr>
                      <w:rFonts w:ascii="Sans Serif" w:hAnsi="Sans Serif" w:eastAsia="Sans Serif"/>
                      <w:sz val="8"/>
                    </w:rPr>
                    <w:t>4. Ypatingi suvirinimo po fliusu būdai .....................................................................................................................12</w:t>
                    <w:br/>
                  </w:r>
                  <w:r>
                    <w:rPr>
                      <w:rFonts w:ascii="Sans Serif" w:hAnsi="Sans Serif" w:eastAsia="Sans Serif"/>
                      <w:sz val="8"/>
                    </w:rPr>
                    <w:t>5. Fliuso tiekimo įrenginiai ........................................................................................................................................14</w:t>
                    <w:br/>
                  </w:r>
                  <w:r>
                    <w:rPr>
                      <w:rFonts w:ascii="Sans Serif" w:hAnsi="Sans Serif" w:eastAsia="Sans Serif"/>
                      <w:sz val="8"/>
                    </w:rPr>
                    <w:t>6. Suvirinimo medžiagos ............................................................................................................................................16</w:t>
                    <w:br/>
                  </w:r>
                  <w:r>
                    <w:rPr>
                      <w:rFonts w:ascii="Sans Serif" w:hAnsi="Sans Serif" w:eastAsia="Sans Serif"/>
                      <w:sz val="8"/>
                    </w:rPr>
                    <w:t>7 Suvirinimo fliusai .....................................................................................................................................................20</w:t>
                    <w:br/>
                  </w:r>
                  <w:r>
                    <w:rPr>
                      <w:rFonts w:ascii="Sans Serif" w:hAnsi="Sans Serif" w:eastAsia="Sans Serif"/>
                      <w:sz val="8"/>
                    </w:rPr>
                    <w:t>8 Detalių paruošimas suvirinimui .............................................................................................................................25</w:t>
                    <w:br/>
                  </w:r>
                  <w:r>
                    <w:rPr>
                      <w:rFonts w:ascii="Sans Serif" w:hAnsi="Sans Serif" w:eastAsia="Sans Serif"/>
                      <w:sz val="8"/>
                    </w:rPr>
                    <w:t>9 Suvirinimo režimo įtaka siūlės formai ...................................................................................................................26</w:t>
                    <w:br/>
                  </w:r>
                  <w:r>
                    <w:rPr>
                      <w:rFonts w:ascii="Sans Serif" w:hAnsi="Sans Serif" w:eastAsia="Sans Serif"/>
                      <w:sz val="8"/>
                    </w:rPr>
                    <w:t> </w:t>
                    <w:br/>
                  </w:r>
                  <w:r>
                    <w:rPr>
                      <w:rFonts w:ascii="Sans Serif" w:hAnsi="Sans Serif" w:eastAsia="Sans Serif"/>
                      <w:sz val="8"/>
                    </w:rPr>
                    <w:t>Literatūros sąrašas.......................................................................................................................................................29</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0.95pt;top:49.67pt;width:355.28pt;height:85.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Suvirinimo po fliusu samprata</w:t>
                    <w:br/>
                  </w:r>
                  <w:r>
                    <w:rPr>
                      <w:rFonts w:ascii="Sans Serif" w:hAnsi="Sans Serif" w:eastAsia="Sans Serif"/>
                      <w:sz val="8"/>
                    </w:rPr>
                    <w:t> </w:t>
                    <w:br/>
                  </w:r>
                  <w:r>
                    <w:rPr>
                      <w:rFonts w:ascii="Sans Serif" w:hAnsi="Sans Serif" w:eastAsia="Sans Serif"/>
                      <w:sz val="8"/>
                    </w:rPr>
                    <w:t>Būdas plačiai taikomas konstrukcijų gaminamų iš plieno, spalvotų metalų ir jų lydinių. Suvirinimui po</w:t>
                    <w:br/>
                  </w:r>
                  <w:r>
                    <w:rPr>
                      <w:rFonts w:ascii="Sans Serif" w:hAnsi="Sans Serif" w:eastAsia="Sans Serif"/>
                      <w:sz val="8"/>
                    </w:rPr>
                    <w:t>fliusu būdingas aukštas našumas, kokybė, stabilios suvirinto sujungimo savybės, geros darbo sąlygos,</w:t>
                    <w:br/>
                  </w:r>
                  <w:r>
                    <w:rPr>
                      <w:rFonts w:ascii="Sans Serif" w:hAnsi="Sans Serif" w:eastAsia="Sans Serif"/>
                      <w:sz val="8"/>
                    </w:rPr>
                    <w:t>palyginus su rankiniu suvirinimu yra mažesnės suvirinimo medžiagų ir elektros energijos sąnaudos.</w:t>
                    <w:br/>
                  </w:r>
                  <w:r>
                    <w:rPr>
                      <w:rFonts w:ascii="Sans Serif" w:hAnsi="Sans Serif" w:eastAsia="Sans Serif"/>
                      <w:sz val="8"/>
                    </w:rPr>
                    <w:t>Būdo trūkumas yra tai, kad jį galima taikyti tik suvirinimui žemutinėje padėtyje. Pakreipus gaminį 10 –</w:t>
                    <w:br/>
                  </w:r>
                  <w:r>
                    <w:rPr>
                      <w:rFonts w:ascii="Sans Serif" w:hAnsi="Sans Serif" w:eastAsia="Sans Serif"/>
                      <w:sz val="8"/>
                    </w:rPr>
                    <w:t>15 ° skystas metalas neapsaugotas nuo nutekėjimo. Plačiausiai taikomas suvirinimas vienu elektrodu –</w:t>
                    <w:br/>
                  </w:r>
                  <w:r>
                    <w:rPr>
                      <w:rFonts w:ascii="Sans Serif" w:hAnsi="Sans Serif" w:eastAsia="Sans Serif"/>
                      <w:sz val="8"/>
                    </w:rPr>
                    <w:t>vienalankis suvirinimo būdas. Suvirinimo lankas dega po fliusu 3 tarp suvirinimo vielos 1 ir detalės (1 pav.)</w:t>
                  </w:r>
                </w:p>
              </w:txbxContent>
            </v:textbox>
            <w10:wrap type="none" anchorx="page" anchory="page"/>
          </v:shape>
        </w:pict>
      </w:r>
    </w:p>
    <w:p>
      <w:pPr>
        <w:spacing w:before="0" w:after="0"/>
      </w:pPr>
      <w:r>
        <w:pict>
          <v:shape style="position:absolute;left:28.65pt;top:294.92pt;width:351.48pt;height:171.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Išlydytame fliuose 5 susidaro dujų burbulas 4, kuriame dega suvirinimo lankas. Dujiniame burbule dujų slėgis ir mechaninis slėgis, kurį sukuria lankas yra pakankamas, kad išstumptų skystą metalą iš po lanko ir tai pagerina šilumos perdavimą nuo jo į pagrindinį metalą. Padidinus suvirinimo srovę, padidėja lanko mechaninis slėgis ir pagrindinio metalo įvirinimo gylis h&lt;sub&gt;iv&lt;/sub&gt;. Skysto metalo vonios 7 kristalizacija sudaro suvirintą siūlę 6. Sukietėjęs, išsilydęs fliuosas sudaro plėvelę 8, kuri padengia siūlės paviršių. Išsilydęs fliuosas, sudarydamas dujų burbulą, dengia suvirinimo vonios paviršių tuo efektyviai saugodamas išlydytą metalą nuo sąlyčio su aplinka. Metalurginiai procesai vykstantys tarp išlydyto metalo ir šlako įtakoja metalo siūlės chemines savybes.</w:t>
                    <w:br/>
                  </w:r>
                  <w:r>
                    <w:rPr>
                      <w:rFonts w:ascii="Sans Serif" w:hAnsi="Sans Serif" w:eastAsia="Sans Serif"/>
                      <w:sz val="8"/>
                    </w:rPr>
                    <w:t> </w:t>
                    <w:br/>
                  </w:r>
                  <w:r>
                    <w:rPr>
                      <w:rFonts w:ascii="Sans Serif" w:hAnsi="Sans Serif" w:eastAsia="Sans Serif"/>
                      <w:sz val="8"/>
                    </w:rPr>
                    <w:t>Skirtingai nei rankiniame lankiniame suvirinimo būde plokštyniais elektrodais srovė, kaip ir suvirinime apsauginėse dujose, tiekiama laidais, prijungtais prie gnybto 2, kuris yra nedideliu atstumu nuo lanko (iki 70 mm). Tai leidžia neįkaitinant elektrodo naudoti dideles suvirinimo sroves (iki 2000 A). Suvirinimo srovės tankis siekia 200 – 250 A/mm². Tuo tarpu rankiniame elektrolankiniame suvirinime neviršija 15 A/mm². Taigi, šiuo atveju padidėja pagrindinio metalo įvirinimo gylis, vielos lydamosi greitis. Taip pasiekiamas aukštas proceso našumas. Suvirinimą po fliuсу galima vykdyti kintama ir nuolatine srovėmis. Elektroninės vielos tiekimas vykdomas specialiais mechanizmais.</w:t>
                    <w:br/>
                  </w:r>
                  <w:r>
                    <w:rPr>
                      <w:rFonts w:ascii="Sans Serif" w:hAnsi="Sans Serif" w:eastAsia="Sans Serif"/>
                      <w:sz val="8"/>
                    </w:rPr>
                    <w:t> </w:t>
                    <w:br/>
                  </w:r>
                  <w:r>
                    <w:rPr>
                      <w:rFonts w:ascii="Sans Serif" w:hAnsi="Sans Serif" w:eastAsia="Sans Serif"/>
                      <w:sz val="8"/>
                    </w:rPr>
                    <w:t>Egzistuoja keletas suvirinimo būdų: dvilankis, daugialaukis, vienalankis. Esant daugialaukiam ir dvilankiam suvirinimui lanko maitinimo šaltiniai gali būti atskiri kiekvienam lankui arba bendras visiems. Suvirinant suporintais elektrodais, kurių lankas dega bendroje vonioje, maitinama nuo vieno šaltinio.</w:t>
                  </w:r>
                </w:p>
              </w:txbxContent>
            </v:textbox>
            <w10:wrap type="none" anchorx="page" anchory="page"/>
          </v:shape>
        </w:pict>
      </w:r>
    </w:p>
    <w:p>
      <w:pPr>
        <w:spacing w:before="0" w:after="0"/>
      </w:pPr>
      <w:r>
        <w:pict>
          <v:shape style="position:absolute;left:436.43pt;top:249.72pt;width:349.39pt;height:251.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šiais būdais padidinamas proceso našumas. Šiuo atveju padideja elektroninės vielos prilydymo kiekis. Elektrodai suvirinimo krypties atžvilgiu gali būti išdėstyti nuosekliai arba statmenai. Esant nuosekliam išdėstymui siūlės įvirinimo gylis padidėja, o statmenam – sumažėja ( 2 pav. a ir b).</w:t>
                    <w:br/>
                  </w:r>
                  <w:r>
                    <w:rPr>
                      <w:rFonts w:ascii="Sans Serif" w:hAnsi="Sans Serif" w:eastAsia="Sans Serif"/>
                      <w:sz val="8"/>
                    </w:rPr>
                    <w:t> </w:t>
                    <w:br/>
                  </w:r>
                  <w:r>
                    <w:rPr>
                      <w:rFonts w:ascii="Sans Serif" w:hAnsi="Sans Serif" w:eastAsia="Sans Serif"/>
                      <w:sz val="8"/>
                    </w:rPr>
                    <w:t>Antras variantas – elektrodų išdėstymas, kai yra padidintas tarpelis tarp briaunų. Keičiant atstumą tarp elektrodų, galima reguliuoti siūlės formą ir matmenis. Tai taikytina vykdant aplydymo darbus. Tačiau šiuo atveju stebimas nestabilus lanko degimas. Suvirinant dvigubu lanku, naudojami du elektrodai (daugialaukiame suvirinime – keletas elektrodų). Lankas gali degti bendroje arba atskirose voniose (kai metalas išlydžius pirmuoju lanku pilnai susikristalizavo). Kai lankas dega atskirose suvirinimo voniose, abu elektrodai paprastai yra statmeni gaminio plokštumai. Keičiant atstumą tarp lankų, galima reguliuoti suvirinimo terminį ciklą, kas ypač svarbu suvirinant užsigrūdinančius plienus.</w:t>
                    <w:br/>
                  </w:r>
                  <w:r>
                    <w:rPr>
                      <w:rFonts w:ascii="Sans Serif" w:hAnsi="Sans Serif" w:eastAsia="Sans Serif"/>
                      <w:sz val="8"/>
                    </w:rPr>
                    <w:t> </w:t>
                    <w:br/>
                  </w:r>
                  <w:r>
                    <w:rPr>
                      <w:rFonts w:ascii="Sans Serif" w:hAnsi="Sans Serif" w:eastAsia="Sans Serif"/>
                      <w:sz val="8"/>
                    </w:rPr>
                    <w:t>Ši schema leidžia vykdyti suvirinimą dideliais greičiais. Suvirinant vienu lanku toks režimas neužtikrintų tinkamo įvirinimo, sulydymo ir susidarytų įpjovos siūlės šaknyje. Suvirinant dviejų lankų būdu antrasis lankas, degantis vonioje, pakreiptas kampu pirmyn (pakreipimo kampas lygus 45 – 60 laipsnių dalinai perlydo prieš tai suvirintą siūlę, suformuodamas siūlės plačią rumbelę, neturinčią įpjovų. Kad sumažinti magnetinį pūtimą, reikia naudoti skirtingus srovės maitinimo šaltinius: vienam – kintamą, kitam – nuolatinį.</w:t>
                    <w:br/>
                  </w:r>
                  <w:r>
                    <w:rPr>
                      <w:rFonts w:ascii="Sans Serif" w:hAnsi="Sans Serif" w:eastAsia="Sans Serif"/>
                      <w:sz val="8"/>
                    </w:rPr>
                    <w:t> </w:t>
                    <w:br/>
                  </w:r>
                  <w:r>
                    <w:rPr>
                      <w:rFonts w:ascii="Sans Serif" w:hAnsi="Sans Serif" w:eastAsia="Sans Serif"/>
                      <w:sz val="8"/>
                    </w:rPr>
                    <w:t>Suvirinant kintama srove (2 pav. c), susidaro trifazis lankas, kur vienas lankas dega tarp elektrodų, kiti du – tarp elektrodo ir metalo. Visi lankai yra bendrame lydymo lauke. Reguliuojant srovę kiekviename lanke, galima keisti įvirinimo gylį arba prilydyto metalo kiekį. Prilydyto metalo kiekio keitimas taikytinas vykdant aplydymo darbus, kuri reikalingas didelis prilydyto metalo kiekis. Trūkumas: reikalingas tikslus elektrodų tiekimo greičio suderinimas. Toks suvirinimas vykdomas automatiniu būdu.</w:t>
                    <w:br/>
                  </w:r>
                  <w:r>
                    <w:rPr>
                      <w:rFonts w:ascii="Sans Serif" w:hAnsi="Sans Serif" w:eastAsia="Sans Serif"/>
                      <w:sz val="8"/>
                    </w:rPr>
                    <w:t> </w:t>
                    <w:br/>
                  </w:r>
                  <w:r>
                    <w:rPr>
                      <w:rFonts w:ascii="Sans Serif" w:hAnsi="Sans Serif" w:eastAsia="Sans Serif"/>
                      <w:sz val="8"/>
                    </w:rPr>
                    <w:t>**Suvirinimo režimų parametrų įtaka siūlės formai ir matmenims**</w:t>
                    <w:br/>
                  </w:r>
                  <w:r>
                    <w:rPr>
                      <w:rFonts w:ascii="Sans Serif" w:hAnsi="Sans Serif" w:eastAsia="Sans Serif"/>
                      <w:sz val="8"/>
                    </w:rPr>
                    <w:t> </w:t>
                    <w:br/>
                  </w:r>
                  <w:r>
                    <w:rPr>
                      <w:rFonts w:ascii="Sans Serif" w:hAnsi="Sans Serif" w:eastAsia="Sans Serif"/>
                      <w:sz val="8"/>
                    </w:rPr>
                    <w:t>Siūles forma ir matmenys priklauso nuo suvirinimo režimo parametrų: suvirinimo srovės, lanko įtampos, elektroninės vielos skersmens, suvirinimo greičio srovės rūšies ir poliškumo ir kt. Tokie parametrai, kaip elektrodo ar gaminio pakreipimas, elektrodo iškyša, fliuso granulių dydis taipogi įtakoja siūlės formą ir matmenis.</w:t>
                  </w:r>
                </w:p>
              </w:txbxContent>
            </v:textbox>
            <w10:wrap type="none" anchorx="page" anchory="page"/>
          </v:shape>
        </w:pict>
      </w:r>
    </w:p>
    <w:p>
      <w:pPr>
        <w:spacing w:before="0" w:after="0"/>
      </w:pPr>
      <w:r>
        <w:pict>
          <v:shape style="position:absolute;left:445.24pt;top:220.51pt;width:335.10pt;height:33.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Siūlių suvirinimo schemos: a) sudvejinto elektrodo; b) dvilankis suvirinimas; c) suvirinimas trifaziu</w:t>
                    <w:br/>
                  </w:r>
                  <w:r>
                    <w:rPr>
                      <w:rFonts w:ascii="Sans Serif" w:hAnsi="Sans Serif" w:eastAsia="Sans Serif"/>
                      <w:sz val="8"/>
                    </w:rPr>
                    <w:t>lanku.</w:t>
                  </w:r>
                </w:p>
              </w:txbxContent>
            </v:textbox>
            <w10:wrap type="none" anchorx="page" anchory="page"/>
          </v:shape>
        </w:pict>
      </w:r>
    </w:p>
    <w:p>
      <w:pPr>
        <w:spacing w:before="0" w:after="0"/>
      </w:pPr>
      <w:r>
        <w:pict>
          <v:shape style="position:absolute;left:155.92pt;top:281.16pt;width:96.03pt;height:14.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Suvirinimas po fliusu.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8.77pt;top:221.16pt;width:346.63pt;height:148.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Pagrindinė sąlyga suvirinime – lanko stabilumo palaikymas. Tokiu būdu vielos tiekimo greitis turi atitikti jo lydymo greitį. Padidinus suvirinimo srovę, vielos tiekimas turi būti padidintas. Mažesnio skersmens elektrodinė viela, esant tokiam pat srovės dydžiui, turi būti tiekiama didesniu greičiu. Sąlyginai tai gali būti traktuojama kaip išlydymas tokio pat elektrodinės vielos kiekio, esant tam pačiam šilumos kiekiui, kurį išskiria lankas (tikrumoje didėjant suvirinimo srovės tankiui, elektrodinės vielos išlydymo kiekis nežymiai padidėja). Sumažėjus vielos tiekimui, lanko ilgis ir lanko įtampa padidėja. Rezultate sumažėja šilumos dalis, kuri lydo elektrodą, o tuo pačiu mažėja ir išlydyto metalo kiekis. Režimo parametrų įtaka siūlės formai ir matmenims analizuojama keičiant vieną iš režimo parametrų, o kitus paliekant tuos pačius. Pateikti rezultatai, iliustruoja aplydymo ant plokštelės būdą, kur plokštelės įvirinimo gylis neviršija 0,7 jos storio (esant gilesniam įvirinimui, pablogėja šilumos nutekėjimas nuo apatinės suvirinimo vonelės dalies, žymiai padidėja įvirinimas, keičiantis siūlės formą ir matmenis).</w:t>
                    <w:br/>
                  </w:r>
                  <w:r>
                    <w:rPr>
                      <w:rFonts w:ascii="Sans Serif" w:hAnsi="Sans Serif" w:eastAsia="Sans Serif"/>
                      <w:sz val="8"/>
                    </w:rPr>
                    <w:t> </w:t>
                    <w:br/>
                  </w:r>
                  <w:r>
                    <w:rPr>
                      <w:rFonts w:ascii="Sans Serif" w:hAnsi="Sans Serif" w:eastAsia="Sans Serif"/>
                      <w:sz val="8"/>
                    </w:rPr>
                    <w:t>Didinat suvirinimo srovės dydį, įvirinimo gylis didėja linijiniu dydžiu iki tam tikros reikšmės. Tai paaiškinama lanko slėgio didėjimu į suvirinimo vonios paviršių, kuris išstumia išlydytą metalą (pagerėja šilumos perdavimas nuo lanko į pagrindinį metalą su padidėjusia linijine energija). Padidėjus išlydyto elektrodo metalo kiekiui, padidėja siūlės rumbelės aukštis. Siūlės plotis padidėja nežymiai, kadangi lankas įgilėja į pagrindinį metalą, t.y. žemiau suvirinamos detalės paviršiaus plokštumos.</w:t>
                  </w:r>
                </w:p>
              </w:txbxContent>
            </v:textbox>
            <w10:wrap type="none" anchorx="page" anchory="page"/>
          </v:shape>
        </w:pict>
      </w:r>
    </w:p>
    <w:p>
      <w:pPr>
        <w:spacing w:before="0" w:after="0"/>
      </w:pPr>
      <w:r>
        <w:pict>
          <v:shape style="position:absolute;left:40.21pt;top:194.34pt;width:329.29pt;height:23.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Vielos tiekimo greičio priklausomybė nuo srovės dydžio, esant skirtingiems vielos skersmenims ir lanko įtampai: 1 – 30 (32) V, 2 – 50 (52) V.</w:t>
                  </w:r>
                </w:p>
              </w:txbxContent>
            </v:textbox>
            <w10:wrap type="none" anchorx="page" anchory="page"/>
          </v:shape>
        </w:pict>
      </w:r>
    </w:p>
    <w:p>
      <w:pPr>
        <w:spacing w:before="0" w:after="0"/>
      </w:pPr>
      <w:r>
        <w:pict>
          <v:shape style="position:absolute;left:443.24pt;top:206.72pt;width:338.83pt;height:32.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Režimo parametrų įtaka suvirinimo siūlių matmenims: a) suvirinimo srovės dydžio; b) lanko įtampos;</w:t>
                    <w:br/>
                  </w:r>
                  <w:r>
                    <w:rPr>
                      <w:rFonts w:ascii="Sans Serif" w:hAnsi="Sans Serif" w:eastAsia="Sans Serif"/>
                      <w:sz val="8"/>
                    </w:rPr>
                    <w:t>c) suvirinimo greičio; d) elektrodų iškyšos dydžio; kur h&lt;sub&gt;iv&lt;/sub&gt; – įvirinimo gylis, e- siūlės plotis, g –rumbelės</w:t>
                    <w:br/>
                  </w:r>
                  <w:r>
                    <w:rPr>
                      <w:rFonts w:ascii="Sans Serif" w:hAnsi="Sans Serif" w:eastAsia="Sans Serif"/>
                      <w:sz val="8"/>
                    </w:rPr>
                    <w:t>aukštis.</w:t>
                  </w:r>
                </w:p>
              </w:txbxContent>
            </v:textbox>
            <w10:wrap type="none" anchorx="page" anchory="page"/>
          </v:shape>
        </w:pict>
      </w:r>
    </w:p>
    <w:p>
      <w:pPr>
        <w:spacing w:before="0" w:after="0"/>
      </w:pPr>
      <w:r>
        <w:pict>
          <v:shape style="position:absolute;left:437.34pt;top:244.11pt;width:348.22pt;height:23.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Padidintas srovės tankis (sumažinus elektrodo skersmenį, esant nuolatinei srovei) įgalina žymiai padidinti įvirinimo gylį (1 lentelė; 5 pav. a).</w:t>
                  </w:r>
                </w:p>
              </w:txbxContent>
            </v:textbox>
            <w10:wrap type="none" anchorx="page" anchory="page"/>
          </v:shape>
        </w:pict>
      </w:r>
    </w:p>
    <w:p>
      <w:pPr>
        <w:spacing w:before="0" w:after="0"/>
      </w:pPr>
      <w:r>
        <w:pict>
          <v:shape style="position:absolute;left:445.31pt;top:269.95pt;width:333.42pt;height:22.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Suvirinimo srovės dydžiai, esant skirtingiems suvirinimo vielos skersmenims, kai įvirinimo gylis yra vienodas</w:t>
                  </w:r>
                </w:p>
              </w:txbxContent>
            </v:textbox>
            <w10:wrap type="none" anchorx="page" anchory="page"/>
          </v:shape>
        </w:pict>
      </w:r>
    </w:p>
    <w:p>
      <w:pPr>
        <w:spacing w:before="0" w:after="0"/>
      </w:pPr>
      <w:r>
        <w:pict>
          <v:shape style="position:absolute;left:434.72pt;top:506.31pt;width:341.66pt;height:36.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Tai paaiškinama lanko judesio sumažėjimu. Siūlės plotis šiuo atveju sumažėja. Sumažinus</w:t>
                    <w:br/>
                  </w:r>
                  <w:r>
                    <w:rPr>
                      <w:rFonts w:ascii="Sans Serif" w:hAnsi="Sans Serif" w:eastAsia="Sans Serif"/>
                      <w:sz val="8"/>
                    </w:rPr>
                    <w:t>elektrodininės vielos skersmenį galima suformuoti reikiamo gylio įvirinimą, kai maksimalus suvirinimo</w:t>
                    <w:br/>
                  </w:r>
                  <w:r>
                    <w:rPr>
                      <w:rFonts w:ascii="Sans Serif" w:hAnsi="Sans Serif" w:eastAsia="Sans Serif"/>
                      <w:sz val="8"/>
                    </w:rPr>
                    <w:t>srovės dydis yra ribojamas maitinimo šaltinio. Tuo būdu mažėja siūlės formos įvirinimo koeficientas ($\psi =$)</w:t>
                  </w:r>
                </w:p>
              </w:txbxContent>
            </v:textbox>
            <w10:wrap type="none" anchorx="page" anchory="page"/>
          </v:shape>
        </w:pict>
      </w:r>
    </w:p>
    <w:p>
      <w:pPr>
        <w:spacing w:before="0" w:after="0"/>
      </w:pPr>
      <w:r>
        <w:pict>
          <v:shape style="position:absolute;left:469.33pt;top:489.62pt;width:274.72pt;height:15.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w:t>
                    <w:br/>
                  </w:r>
                  <w:r>
                    <w:rPr>
                      <w:rFonts w:ascii="Sans Serif" w:hAnsi="Sans Serif" w:eastAsia="Sans Serif"/>
                      <w:sz val="8"/>
                    </w:rPr>
                    <w:t>Pav. 1.10.5. Elektrodo skersmens (a) ir lanko įtampos (b) įtaka suvirinimo siūlės formai.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3.69pt;top:30.66pt;width:346.34pt;height:236.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e/hv) bei intensyvėja metalo siūlės zonos likvacijos procesas, parodytas jo darbiniame pjūvyje (5 pav.).</w:t>
                    <w:br/>
                  </w:r>
                  <w:r>
                    <w:rPr>
                      <w:rFonts w:ascii="Sans Serif" w:hAnsi="Sans Serif" w:eastAsia="Sans Serif"/>
                      <w:sz val="8"/>
                    </w:rPr>
                    <w:t>Srovės rūšis ir poliškumas turi esminę įtaką siūlės formai ir matmenims, nes nuo to priklauso skirtingas</w:t>
                    <w:br/>
                  </w:r>
                  <w:r>
                    <w:rPr>
                      <w:rFonts w:ascii="Sans Serif" w:hAnsi="Sans Serif" w:eastAsia="Sans Serif"/>
                      <w:sz val="8"/>
                    </w:rPr>
                    <w:t>šilumos kiekis, kuris išsiskiria ant anodo ir katodo. Suvirinant nuolatine tiesinio poliškumo srove, įvirinimo</w:t>
                    <w:br/>
                  </w:r>
                  <w:r>
                    <w:rPr>
                      <w:rFonts w:ascii="Sans Serif" w:hAnsi="Sans Serif" w:eastAsia="Sans Serif"/>
                      <w:sz val="8"/>
                    </w:rPr>
                    <w:t>gylis 40 – 50 proc., o kintama srove – 15 – 20 proc. mažesnis lyginant su suvirinimu su nuolatine atvirkščio</w:t>
                    <w:br/>
                  </w:r>
                  <w:r>
                    <w:rPr>
                      <w:rFonts w:ascii="Sans Serif" w:hAnsi="Sans Serif" w:eastAsia="Sans Serif"/>
                      <w:sz val="8"/>
                    </w:rPr>
                    <w:t>poliškumo srove. Todėl siūlės, kurioms reikia nedidelio elektrodinio metalo kiekio ir didesnio įvirinimo</w:t>
                    <w:br/>
                  </w:r>
                  <w:r>
                    <w:rPr>
                      <w:rFonts w:ascii="Sans Serif" w:hAnsi="Sans Serif" w:eastAsia="Sans Serif"/>
                      <w:sz val="8"/>
                    </w:rPr>
                    <w:t>gylio (sandūrinės, kampinės jungtys be briaunų paruošimo) tikslinga taikyti suvirinimui nuolatinę atvirkščio</w:t>
                    <w:br/>
                  </w:r>
                  <w:r>
                    <w:rPr>
                      <w:rFonts w:ascii="Sans Serif" w:hAnsi="Sans Serif" w:eastAsia="Sans Serif"/>
                      <w:sz val="8"/>
                    </w:rPr>
                    <w:t>poliškumo srovę.</w:t>
                    <w:br/>
                  </w:r>
                  <w:r>
                    <w:rPr>
                      <w:rFonts w:ascii="Sans Serif" w:hAnsi="Sans Serif" w:eastAsia="Sans Serif"/>
                      <w:sz val="8"/>
                    </w:rPr>
                    <w:t>Padidinus lanko įtampą (lanko ilgį), padidėja jo slankumas ir šilumos kiekis, kuris naudojamas fliuoso</w:t>
                    <w:br/>
                  </w:r>
                  <w:r>
                    <w:rPr>
                      <w:rFonts w:ascii="Sans Serif" w:hAnsi="Sans Serif" w:eastAsia="Sans Serif"/>
                      <w:sz val="8"/>
                    </w:rPr>
                    <w:t>lydymui (išlydyto fliuoso kieklui), tada didėja siūlės plotis (5 pav. b), o įvirinimo gylis kinta nežymiai. Šis</w:t>
                    <w:br/>
                  </w:r>
                  <w:r>
                    <w:rPr>
                      <w:rFonts w:ascii="Sans Serif" w:hAnsi="Sans Serif" w:eastAsia="Sans Serif"/>
                      <w:sz val="8"/>
                    </w:rPr>
                    <w:t>reiškinys plačiai taikomas suvirintos siūlės pločio reguliavimui.</w:t>
                    <w:br/>
                  </w:r>
                  <w:r>
                    <w:rPr>
                      <w:rFonts w:ascii="Sans Serif" w:hAnsi="Sans Serif" w:eastAsia="Sans Serif"/>
                      <w:sz val="8"/>
                    </w:rPr>
                    <w:t>Suvirinimo greičio padidinimas sumažina linijinę energiją ir keičia išlydyto metalo tarpsluoksnį po</w:t>
                    <w:br/>
                  </w:r>
                  <w:r>
                    <w:rPr>
                      <w:rFonts w:ascii="Sans Serif" w:hAnsi="Sans Serif" w:eastAsia="Sans Serif"/>
                      <w:sz val="8"/>
                    </w:rPr>
                    <w:t>lanku. Tai sumažina pagrindinius siūlės matmenis (4 pav. b). Kai kuriais atvejais (suvirinant nedidelio</w:t>
                    <w:br/>
                  </w:r>
                  <w:r>
                    <w:rPr>
                      <w:rFonts w:ascii="Sans Serif" w:hAnsi="Sans Serif" w:eastAsia="Sans Serif"/>
                      <w:sz val="8"/>
                    </w:rPr>
                    <w:t>skersmens vielomis, esant padidintam srovės tankiui) padidintas suvirinimo greitis iki nustatytos vertės</w:t>
                    <w:br/>
                  </w:r>
                  <w:r>
                    <w:rPr>
                      <w:rFonts w:ascii="Sans Serif" w:hAnsi="Sans Serif" w:eastAsia="Sans Serif"/>
                      <w:sz val="8"/>
                    </w:rPr>
                    <w:t>mažinant išlydyto metalo tarpsluoksnį po lanku bei šilumos perdavimą nuo jo į pagrindinį metalą gali</w:t>
                    <w:br/>
                  </w:r>
                  <w:r>
                    <w:rPr>
                      <w:rFonts w:ascii="Sans Serif" w:hAnsi="Sans Serif" w:eastAsia="Sans Serif"/>
                      <w:sz val="8"/>
                    </w:rPr>
                    <w:t>padidinti įvirinimo gylį. Toliau didinat suvirinimo greitį, siūlės formos matmenų kitimas vyksta analogiškai.</w:t>
                    <w:br/>
                  </w:r>
                  <w:r>
                    <w:rPr>
                      <w:rFonts w:ascii="Sans Serif" w:hAnsi="Sans Serif" w:eastAsia="Sans Serif"/>
                      <w:sz val="8"/>
                    </w:rPr>
                    <w:t>Pasiekus labai didelį suvirinimo greitį ir suvirinimo vertę, siūlės gali būti suformuotos su žymiais defektais</w:t>
                    <w:br/>
                  </w:r>
                  <w:r>
                    <w:rPr>
                      <w:rFonts w:ascii="Sans Serif" w:hAnsi="Sans Serif" w:eastAsia="Sans Serif"/>
                      <w:sz val="8"/>
                    </w:rPr>
                    <w:t>(susidaryti įpjovos).</w:t>
                    <w:br/>
                  </w:r>
                  <w:r>
                    <w:rPr>
                      <w:rFonts w:ascii="Sans Serif" w:hAnsi="Sans Serif" w:eastAsia="Sans Serif"/>
                      <w:sz val="8"/>
                    </w:rPr>
                    <w:t>Padidinus elektrodo iškyšą (4 pav. d) intensyvėja jo kaitinimas, o tai reiškia ir lydymo greitis.</w:t>
                    <w:br/>
                  </w:r>
                  <w:r>
                    <w:rPr>
                      <w:rFonts w:ascii="Sans Serif" w:hAnsi="Sans Serif" w:eastAsia="Sans Serif"/>
                      <w:sz val="8"/>
                    </w:rPr>
                    <w:t>Rezultate išlydyto metalo tarpsluoksnio storis po vonia didėja ir tuo pačiu mažėja įvirinimo gylis. Šis</w:t>
                    <w:br/>
                  </w:r>
                  <w:r>
                    <w:rPr>
                      <w:rFonts w:ascii="Sans Serif" w:hAnsi="Sans Serif" w:eastAsia="Sans Serif"/>
                      <w:sz val="8"/>
                    </w:rPr>
                    <w:t>procesas naudojamas suvirinant 1 – 3mm skersmens vielą, siekiant padidinti elektrodinės vielos išlydymo</w:t>
                    <w:br/>
                  </w:r>
                  <w:r>
                    <w:rPr>
                      <w:rFonts w:ascii="Sans Serif" w:hAnsi="Sans Serif" w:eastAsia="Sans Serif"/>
                      <w:sz val="8"/>
                    </w:rPr>
                    <w:t>kiekį pridetinės vielos sąskaita (suvirinimas didinant elektroninės vielos iškyšą). Kai kuriais atvejais, ypač</w:t>
                    <w:br/>
                  </w:r>
                  <w:r>
                    <w:rPr>
                      <w:rFonts w:ascii="Sans Serif" w:hAnsi="Sans Serif" w:eastAsia="Sans Serif"/>
                      <w:sz val="8"/>
                    </w:rPr>
                    <w:t>automatinio aplydymo metu, taikomi elektrodo skersiniai skirtingos amplitudės ir dažnio judesiai siūlės</w:t>
                    <w:br/>
                  </w:r>
                  <w:r>
                    <w:rPr>
                      <w:rFonts w:ascii="Sans Serif" w:hAnsi="Sans Serif" w:eastAsia="Sans Serif"/>
                      <w:sz val="8"/>
                    </w:rPr>
                    <w:t>atžvilgiu. Šis būdas leidžia keisti siūlės formą ir matmenis plačiamo diapazone. Skersiniai elektrodo judesiai</w:t>
                    <w:br/>
                  </w:r>
                  <w:r>
                    <w:rPr>
                      <w:rFonts w:ascii="Sans Serif" w:hAnsi="Sans Serif" w:eastAsia="Sans Serif"/>
                      <w:sz val="8"/>
                    </w:rPr>
                    <w:t>sumažina siūlės aukštį ir įvirinimo gylį, padidina siūlės plotį. Būdas sumažina pradegimų susidarymą</w:t>
                    <w:br/>
                  </w:r>
                  <w:r>
                    <w:rPr>
                      <w:rFonts w:ascii="Sans Serif" w:hAnsi="Sans Serif" w:eastAsia="Sans Serif"/>
                      <w:sz val="8"/>
                    </w:rPr>
                    <w:t>suvirinant sandūrines jungtis su mažesniu briaunų nusklembinimu ir padidintu tarpeliu tarp detalių.</w:t>
                  </w:r>
                </w:p>
              </w:txbxContent>
            </v:textbox>
            <w10:wrap type="none" anchorx="page" anchory="page"/>
          </v:shape>
        </w:pict>
      </w:r>
    </w:p>
    <w:p>
      <w:pPr>
        <w:spacing w:before="0" w:after="0"/>
      </w:pPr>
      <w:r>
        <w:pict>
          <v:shape style="position:absolute;left:28.06pt;top:379.38pt;width:348.02pt;height:127.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Panašus efektas stebimas suvirinime sudvejintu elektrodu (6 pav. b ir 2 pav. a), kai elektrodai išdėstyti skersai suvirinimo krypties. Esant nuosekliai išdėstytiems elektrodams įvirinimo gylis – didėja.</w:t>
                    <w:br/>
                  </w:r>
                  <w:r>
                    <w:rPr>
                      <w:rFonts w:ascii="Sans Serif" w:hAnsi="Sans Serif" w:eastAsia="Sans Serif"/>
                      <w:sz val="8"/>
                    </w:rPr>
                    <w:t>Fliuso sudėtis ir struktūra taip pat įtakoja siūlės formą ir matmenis. Sumažinus užpilamo fliuso kiekį, padidinama fliuso dujinė skverbtis virš skysto metalo vonios, tuo pačiu sumažinamas dujų slėgis lanko ertmėje. Tada padidėja skysto metalo sluoksnis po lanku tuo pačiu mažėja įvirinimo gylis. Fliusai, pasižymintys sumažintomis stabilizacinėmis savybėmis, įtakoja gilesnį suvirinimą.</w:t>
                    <w:br/>
                  </w:r>
                  <w:r>
                    <w:rPr>
                      <w:rFonts w:ascii="Sans Serif" w:hAnsi="Sans Serif" w:eastAsia="Sans Serif"/>
                      <w:sz val="8"/>
                    </w:rPr>
                    <w:t>Erdvinė elektrodo ir gaminio padėtis taip pat įtakoja formą ir matmenis. Kad nenutekėtų išlydytas fliusas, nes jis yra takus, suvirinti galima tik žemytinoje padėtyje arba pakreipiant padėtį ne didesniu, kaip 10 – 15° kampu. Praktiškai tai galima taikyti suvirinti žiedines vamzdžio jungtis. Lakštinio plieno sandūroms suvirinti tai netaikoma. Pakreiptas elektrodas naudojamas suvirinimo greičio daugialankiame suvirinime padidinimui.</w:t>
                    <w:br/>
                  </w:r>
                  <w:r>
                    <w:rPr>
                      <w:rFonts w:ascii="Sans Serif" w:hAnsi="Sans Serif" w:eastAsia="Sans Serif"/>
                      <w:sz val="8"/>
                    </w:rPr>
                    <w:t>Pakaitinus metalą iki 100°C temperatūros ir daugiau taip pat galima padidinti įvirinimo gylį ir siūlės plotį.</w:t>
                  </w:r>
                </w:p>
              </w:txbxContent>
            </v:textbox>
            <w10:wrap type="none" anchorx="page" anchory="page"/>
          </v:shape>
        </w:pict>
      </w:r>
    </w:p>
    <w:p>
      <w:pPr>
        <w:spacing w:before="0" w:after="0"/>
      </w:pPr>
      <w:r>
        <w:pict>
          <v:shape style="position:absolute;left:43.11pt;top:351.80pt;width:320.88pt;height:25.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Suvirinimo schemos (a) – suvirinimas, taikant skersinį elektrodo judesį, (b) – suvirinimas laisvu judesiu.</w:t>
                  </w:r>
                </w:p>
              </w:txbxContent>
            </v:textbox>
            <w10:wrap type="none" anchorx="page" anchory="page"/>
          </v:shape>
        </w:pict>
      </w:r>
    </w:p>
    <w:p>
      <w:pPr>
        <w:spacing w:before="0" w:after="0"/>
      </w:pPr>
      <w:r>
        <w:pict>
          <v:shape style="position:absolute;left:439.93pt;top:49.32pt;width:348.95pt;height:136.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Automatinio suvirinimo technika</w:t>
                    <w:br/>
                  </w:r>
                  <w:r>
                    <w:rPr>
                      <w:rFonts w:ascii="Sans Serif" w:hAnsi="Sans Serif" w:eastAsia="Sans Serif"/>
                      <w:sz val="8"/>
                    </w:rPr>
                    <w:t> </w:t>
                    <w:br/>
                  </w:r>
                  <w:r>
                    <w:rPr>
                      <w:rFonts w:ascii="Sans Serif" w:hAnsi="Sans Serif" w:eastAsia="Sans Serif"/>
                      <w:sz val="8"/>
                    </w:rPr>
                    <w:t>Automatiniame suvirinime viela, fliusas, degiklio judesys išilgai siūlės vykdomas mechanizuotai. Automatinį suvirinimą tikslinga taikyti ilgoms (ilgesnėms kaip 1 m) siūlėms. Būdas taikomas indų, katilų, didelių matmenų cisternų, garo ir hidraulinių turbinų, chemijos pramonės įrangos, kurioms keliami ypatingi kokybės reikalavimai, skersinėms ir išilginėms siūlėms suvirinti.</w:t>
                    <w:br/>
                  </w:r>
                  <w:r>
                    <w:rPr>
                      <w:rFonts w:ascii="Sans Serif" w:hAnsi="Sans Serif" w:eastAsia="Sans Serif"/>
                      <w:sz val="8"/>
                    </w:rPr>
                    <w:t>Prieš automatinį suvirinimą reikia patikrinti suvirinamų briaunų švarumą, jų sukabinimo tikslumą bei elektrodo nukreipimą išilgai siūlės. Didelio storio detalės suvirinamos daugiasluoksnėmis siūlėmis. Prieš klojant naują sluoksnį, prieš tai suvirinta siūlė gerai nuvaloma, apžiūrima ar nėra siūlėje defektų.</w:t>
                    <w:br/>
                  </w:r>
                  <w:r>
                    <w:rPr>
                      <w:rFonts w:ascii="Sans Serif" w:hAnsi="Sans Serif" w:eastAsia="Sans Serif"/>
                      <w:sz val="8"/>
                    </w:rPr>
                    <w:t>Suvirinimo siūlės pradžia paprastai būna nepilnai įkaitinta, suvirinimo gylis nepakankamas, todėl suvirinimo pradžią rekomenduojama pradėti ant technologinės plokštės. Siūlės pabaigoje susidaro krateriai, kurie silpnina siūlę. Todėl jos formavimą reikia baigti taip pat ant technologinės plokštės. Technologinės siūlės pradžios ir pabaigos plokštės turi būti 150 – 250 mm pločio ir ilgio (priklausomai nuo metalo storio ir suvirinimo režimo). Prieš suvirinimą jos prikabinamos, po suvirinimo – nupjaunamos.</w:t>
                  </w:r>
                </w:p>
              </w:txbxContent>
            </v:textbox>
            <w10:wrap type="none" anchorx="page" anchory="page"/>
          </v:shape>
        </w:pict>
      </w:r>
    </w:p>
    <w:p>
      <w:pPr>
        <w:spacing w:before="0" w:after="0"/>
      </w:pPr>
      <w:r>
        <w:pict>
          <v:shape style="position:absolute;left:451.18pt;top:301.73pt;width:321.25pt;height:22.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Suvirinimo schemos: (a) – be papildomos įrangos, (c) – ant plieninės plokštės, (b), (d) – šaknies</w:t>
                    <w:br/>
                  </w:r>
                  <w:r>
                    <w:rPr>
                      <w:rFonts w:ascii="Sans Serif" w:hAnsi="Sans Serif" w:eastAsia="Sans Serif"/>
                      <w:sz val="8"/>
                    </w:rPr>
                    <w:t>pavirinimas, kur S – siūlė, P – šaknies pavirinimas</w:t>
                  </w:r>
                </w:p>
              </w:txbxContent>
            </v:textbox>
            <w10:wrap type="none" anchorx="page" anchory="page"/>
          </v:shape>
        </w:pict>
      </w:r>
    </w:p>
    <w:p>
      <w:pPr>
        <w:spacing w:before="0" w:after="0"/>
      </w:pPr>
      <w:r>
        <w:pict>
          <v:shape style="position:absolute;left:438.16pt;top:327.59pt;width:345.79pt;height:144.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sandūrines jungtįs automatiniu būdu, sunku suformuoti kokybišką siūlę per visą jungties</w:t>
                    <w:br/>
                  </w:r>
                  <w:r>
                    <w:rPr>
                      <w:rFonts w:ascii="Sans Serif" w:hAnsi="Sans Serif" w:eastAsia="Sans Serif"/>
                      <w:sz val="8"/>
                    </w:rPr>
                    <w:t>ilgį, nes skystas metalas išteka tarp suvirinamų briaunų ir fliuoso, susiformuoja pradegimai. Šiems trūkumams</w:t>
                    <w:br/>
                  </w:r>
                  <w:r>
                    <w:rPr>
                      <w:rFonts w:ascii="Sans Serif" w:hAnsi="Sans Serif" w:eastAsia="Sans Serif"/>
                      <w:sz val="8"/>
                    </w:rPr>
                    <w:t>pašalinti taikomos įvairios priemonės, padedančios formuoti siūlės šaknį. Yra taikomas siūlės šaknies</w:t>
                    <w:br/>
                  </w:r>
                  <w:r>
                    <w:rPr>
                      <w:rFonts w:ascii="Sans Serif" w:hAnsi="Sans Serif" w:eastAsia="Sans Serif"/>
                      <w:sz val="8"/>
                    </w:rPr>
                    <w:t>pavirinimo ėjimas rankiniu elektrolankiniu ar mechanizuotu automatiniu būdu (7 pav. c). Pagal galimybę</w:t>
                    <w:br/>
                  </w:r>
                  <w:r>
                    <w:rPr>
                      <w:rFonts w:ascii="Sans Serif" w:hAnsi="Sans Serif" w:eastAsia="Sans Serif"/>
                      <w:sz val="8"/>
                    </w:rPr>
                    <w:t>galima virinti iš abiejų pusių ant liekamų plieninių padėklų, nuimamų varinių, keramikinių arba stiklo</w:t>
                    <w:br/>
                  </w:r>
                  <w:r>
                    <w:rPr>
                      <w:rFonts w:ascii="Sans Serif" w:hAnsi="Sans Serif" w:eastAsia="Sans Serif"/>
                      <w:sz val="8"/>
                    </w:rPr>
                    <w:t>pluošto padėklų. Tačiau padėklų montavimas yra imlus. Vienpusių siūlių suvirinimas ant plieninių liekamų</w:t>
                    <w:br/>
                  </w:r>
                  <w:r>
                    <w:rPr>
                      <w:rFonts w:ascii="Sans Serif" w:hAnsi="Sans Serif" w:eastAsia="Sans Serif"/>
                      <w:sz val="8"/>
                    </w:rPr>
                    <w:t>padėklų galimas tais atvejais, jeigu tai leidžia gaminio eksploatacijos sąlygos. Padėklo storis suvirinant</w:t>
                    <w:br/>
                  </w:r>
                  <w:r>
                    <w:rPr>
                      <w:rFonts w:ascii="Sans Serif" w:hAnsi="Sans Serif" w:eastAsia="Sans Serif"/>
                      <w:sz val="8"/>
                    </w:rPr>
                    <w:t>vienasluoksnes siūles sudaro 30- 40 proc. pagrindinio metalo storio arba gali būti lygi pirmojo siūlės</w:t>
                    <w:br/>
                  </w:r>
                  <w:r>
                    <w:rPr>
                      <w:rFonts w:ascii="Sans Serif" w:hAnsi="Sans Serif" w:eastAsia="Sans Serif"/>
                      <w:sz val="8"/>
                    </w:rPr>
                    <w:t>sluoksnio storiui, suvirinant daugiasluoksnes siūles. Naudojant suvirinimui nuimamas varines plokštes, siūlės</w:t>
                    <w:br/>
                  </w:r>
                  <w:r>
                    <w:rPr>
                      <w:rFonts w:ascii="Sans Serif" w:hAnsi="Sans Serif" w:eastAsia="Sans Serif"/>
                      <w:sz val="8"/>
                    </w:rPr>
                    <w:t>kokybė priklauso nuo jų prispaudimo prie briaunos. Esant tarpeliui didesniam už 0,5 mm, skystas metalas</w:t>
                    <w:br/>
                  </w:r>
                  <w:r>
                    <w:rPr>
                      <w:rFonts w:ascii="Sans Serif" w:hAnsi="Sans Serif" w:eastAsia="Sans Serif"/>
                      <w:sz val="8"/>
                    </w:rPr>
                    <w:t>gali ištekėti iš jo, tuo sudarydamas nekokybišką jungtį. Šiuo atveju sunku sutapatinti varinio padėklo</w:t>
                    <w:br/>
                  </w:r>
                  <w:r>
                    <w:rPr>
                      <w:rFonts w:ascii="Sans Serif" w:hAnsi="Sans Serif" w:eastAsia="Sans Serif"/>
                      <w:sz val="8"/>
                    </w:rPr>
                    <w:t>formavimo griovelį išilgai jungties. Rekomenduojama formavimo griovelį užpildyti fliusu, gaunamas</w:t>
                    <w:br/>
                  </w:r>
                  <w:r>
                    <w:rPr>
                      <w:rFonts w:ascii="Sans Serif" w:hAnsi="Sans Serif" w:eastAsia="Sans Serif"/>
                      <w:sz val="8"/>
                    </w:rPr>
                    <w:t>fliusinis – varinis padėklas.</w:t>
                    <w:br/>
                  </w:r>
                  <w:r>
                    <w:rPr>
                      <w:rFonts w:ascii="Sans Serif" w:hAnsi="Sans Serif" w:eastAsia="Sans Serif"/>
                      <w:sz val="8"/>
                    </w:rPr>
                    <w:t> </w:t>
                    <w:br/>
                  </w:r>
                  <w:r>
                    <w:rPr>
                      <w:rFonts w:ascii="Sans Serif" w:hAnsi="Sans Serif" w:eastAsia="Sans Serif"/>
                      <w:sz val="8"/>
                    </w:rPr>
                    <w:t>Vienpusis suvirinimas ant fliusinės pagalvės (8 pav.) patikimai prispaudžiant fliusą prie sandūros</w:t>
                    <w:br/>
                  </w:r>
                  <w:r>
                    <w:rPr>
                      <w:rFonts w:ascii="Sans Serif" w:hAnsi="Sans Serif" w:eastAsia="Sans Serif"/>
                      <w:sz val="8"/>
                    </w:rPr>
                    <w:t>užtikrina pilą sandūros įvirinimą, gerą siūlės šaknies formavimą, kai iki 2 mm ir daugiau nesutampa</w:t>
                    <w:br/>
                  </w:r>
                  <w:r>
                    <w:rPr>
                      <w:rFonts w:ascii="Sans Serif" w:hAnsi="Sans Serif" w:eastAsia="Sans Serif"/>
                      <w:sz val="8"/>
                    </w:rPr>
                    <w:t>briaunos.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0.00pt;top:147.66pt;width:331.17pt;height:27.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Fliusinės pagalvės schema: (a) – plokščių gaminių, (b) – cilindrinių gaminių (rodyklėmis parodyta kryptis), kur 1 – gaminys, 2 – fliusas, 3 – oro žarna, 4 – lovys, 5 – profiliuota, lanksti juosta, 6 - elektrodas</w:t>
                  </w:r>
                </w:p>
              </w:txbxContent>
            </v:textbox>
            <w10:wrap type="none" anchorx="page" anchory="page"/>
          </v:shape>
        </w:pict>
      </w:r>
    </w:p>
    <w:p>
      <w:pPr>
        <w:spacing w:before="0" w:after="0"/>
      </w:pPr>
      <w:r>
        <w:pict>
          <v:shape style="position:absolute;left:25.86pt;top:177.54pt;width:349.26pt;height:166.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Fliusas prie sandūros prispaudžiamas suspaustu oru tiekiamu į žarną 3, o suvirinant žiedines siūles – specialia lanksčia juosta 5. Lakštai nuo iškraipymo spaudžiant fliusą turi būti įtvirtinami specialiais mechaniniais arba magnetiniais prispaudikliais arba suvirinimą reikia atlikti ant suvirinimo stendo.</w:t>
                    <w:br/>
                  </w:r>
                  <w:r>
                    <w:rPr>
                      <w:rFonts w:ascii="Sans Serif" w:hAnsi="Sans Serif" w:eastAsia="Sans Serif"/>
                      <w:sz val="8"/>
                    </w:rPr>
                    <w:t>Siūlės šaknies formavimą ant fliusinės pagalvės galima atlikti ir nedarant briaunų paruošimo arba su V formos briaunų paruošimu iki 15 mm storio bei V arba X briaunų paruošimu iki 50mm storio detalėms, taikant daugiasluoksnį suvirinimo būdą. Tokioje jungtyje paliekamas padidintas tarpelis tarp detalių. Tačiau šis būdas taikomas ribotai, nes fliuoso prispaudimas prie sandūros yra sudėtingas. Jau minėta, kad nevienodai prispaudus fliusą siūlės šaknyje susidaro pradegimai.</w:t>
                    <w:br/>
                  </w:r>
                  <w:r>
                    <w:rPr>
                      <w:rFonts w:ascii="Sans Serif" w:hAnsi="Sans Serif" w:eastAsia="Sans Serif"/>
                      <w:sz val="8"/>
                    </w:rPr>
                    <w:t>Vienasluosnėse vienpusėse siūlėse ne visada pavyksta kokybiškai formuoti jungties sluoksnį šaknyje. Atsakingoms konstrukcijoms šaknies užpildymas yra virinamas iš abiejų pusių. Pirmosios rumbelės siūlės šaknyje turi dengti viena kitą 2 – 5 mm dydžiu. Esant padidintam tarpeliui tarp detalių, kad nepratekėtų siūlės metalas per jungties sandūrą taip pat naudojamos fliusinės pagalvės ir nuimami padėklai. Tačiau geresnis rezultatas gaunamas papildomai įvirinant siūlės šaknį iš kitos siūlės pusės. Suvirinant siūlę iš kitos pusės ją reikėtų įvirinti iš naujo. Pavirinimo siūlė šiuo atveju yra kaip sukabinimo siūlė.</w:t>
                    <w:br/>
                  </w:r>
                  <w:r>
                    <w:rPr>
                      <w:rFonts w:ascii="Sans Serif" w:hAnsi="Sans Serif" w:eastAsia="Sans Serif"/>
                      <w:sz val="8"/>
                    </w:rPr>
                    <w:t>Priklausomai nuo siūlės skerspjūvio ploto, siūlės erdvinės padėtis, kampines jungtis galima suvirinti nedarant briaunų paruošimo. Storoms jungtims taikyti briaunų paruošimą ir suvirinti viena – ar daugiasluoksne siūle. Pilną įvirinimą be briaunų paruošimo galima taikyti iki 14 mm storio sienelės tëjinėse jungtyse. Kampines jungtis galima suvirinti laiveliu arba pasvirusiu elektrodu (9 pav.).</w:t>
                  </w:r>
                </w:p>
              </w:txbxContent>
            </v:textbox>
            <w10:wrap type="none" anchorx="page" anchory="page"/>
          </v:shape>
        </w:pict>
      </w:r>
    </w:p>
    <w:p>
      <w:pPr>
        <w:spacing w:before="0" w:after="0"/>
      </w:pPr>
      <w:r>
        <w:pict>
          <v:shape style="position:absolute;left:438.73pt;top:41.36pt;width:350.13pt;height:130.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laiveliu vienu praėjimu galima suvirinti iki 14 mm statinio aukščio, o pakreiptu elektrodu –</w:t>
                    <w:br/>
                  </w:r>
                  <w:r>
                    <w:rPr>
                      <w:rFonts w:ascii="Sans Serif" w:hAnsi="Sans Serif" w:eastAsia="Sans Serif"/>
                      <w:sz val="8"/>
                    </w:rPr>
                    <w:t>iki 16 mm statinio aukščio siūles. Tarpelis tarp surinktų detalių turi būti minimalus, kad neištekėtų skystas</w:t>
                    <w:br/>
                  </w:r>
                  <w:r>
                    <w:rPr>
                      <w:rFonts w:ascii="Sans Serif" w:hAnsi="Sans Serif" w:eastAsia="Sans Serif"/>
                      <w:sz val="8"/>
                    </w:rPr>
                    <w:t>metalas. Esant didesniam negu 1,5 mm tarpeliui, turi būti papildomai mechanizuoto ar rankiniu</w:t>
                    <w:br/>
                  </w:r>
                  <w:r>
                    <w:rPr>
                      <w:rFonts w:ascii="Sans Serif" w:hAnsi="Sans Serif" w:eastAsia="Sans Serif"/>
                      <w:sz val="8"/>
                    </w:rPr>
                    <w:t>elektrolankiniu būdu vykdomas šaknies pavirinimas. Suformavus siūlę, pavirinimo siūlė turi būti užvirinama</w:t>
                    <w:br/>
                  </w:r>
                  <w:r>
                    <w:rPr>
                      <w:rFonts w:ascii="Sans Serif" w:hAnsi="Sans Serif" w:eastAsia="Sans Serif"/>
                      <w:sz val="8"/>
                    </w:rPr>
                    <w:t>papildomai. Yra taikomas siūlės šaknies užpildymas asbesto virve, kuri po suvirinimo pašalinama. Taip pat</w:t>
                    <w:br/>
                  </w:r>
                  <w:r>
                    <w:rPr>
                      <w:rFonts w:ascii="Sans Serif" w:hAnsi="Sans Serif" w:eastAsia="Sans Serif"/>
                      <w:sz val="8"/>
                    </w:rPr>
                    <w:t>taikomas suvirinimas ir ant varinių padėklų.</w:t>
                    <w:br/>
                  </w:r>
                  <w:r>
                    <w:rPr>
                      <w:rFonts w:ascii="Sans Serif" w:hAnsi="Sans Serif" w:eastAsia="Sans Serif"/>
                      <w:sz val="8"/>
                    </w:rPr>
                    <w:t>Analogiškos priemonės taikomos pakreiptu elektrodu, esant tarpeliui didesniam, kaip 2,5 mm. Pasiekti</w:t>
                    <w:br/>
                  </w:r>
                  <w:r>
                    <w:rPr>
                      <w:rFonts w:ascii="Sans Serif" w:hAnsi="Sans Serif" w:eastAsia="Sans Serif"/>
                      <w:sz val="8"/>
                    </w:rPr>
                    <w:t>įvirinimą padeda pakreiptos briaunos nesimetrišku „laiveliu“ (9 pav. a), kada kampas tarp elektrodo ir tęjinio</w:t>
                    <w:br/>
                  </w:r>
                  <w:r>
                    <w:rPr>
                      <w:rFonts w:ascii="Sans Serif" w:hAnsi="Sans Serif" w:eastAsia="Sans Serif"/>
                      <w:sz val="8"/>
                    </w:rPr>
                    <w:t>profilio sumažinamas iki 30°. Priemonė taikoma skirtingų storių suvirinamiems elementams. Suvirinant</w:t>
                    <w:br/>
                  </w:r>
                  <w:r>
                    <w:rPr>
                      <w:rFonts w:ascii="Sans Serif" w:hAnsi="Sans Serif" w:eastAsia="Sans Serif"/>
                      <w:sz val="8"/>
                    </w:rPr>
                    <w:t>tęjines jungtis sunku išvengti įpjovų ant vertikaliosios sienelės. Tada elektrodas pakreipiamas 25 – 40°</w:t>
                    <w:br/>
                  </w:r>
                  <w:r>
                    <w:rPr>
                      <w:rFonts w:ascii="Sans Serif" w:hAnsi="Sans Serif" w:eastAsia="Sans Serif"/>
                      <w:sz val="8"/>
                    </w:rPr>
                    <w:t>kampu sienelės atžvilgiu. Daugiasluoksnių siūlių suvirinimas parodytas 9 d paveikslėlyje. Užleistinės</w:t>
                    <w:br/>
                  </w:r>
                  <w:r>
                    <w:rPr>
                      <w:rFonts w:ascii="Sans Serif" w:hAnsi="Sans Serif" w:eastAsia="Sans Serif"/>
                      <w:sz val="8"/>
                    </w:rPr>
                    <w:t>jungtys, kai viršutinė detalė yra iki 8 mm, suvirinami laikant elektrodą vertikaliai, lydant viršutinę briauną 9</w:t>
                    <w:br/>
                  </w:r>
                  <w:r>
                    <w:rPr>
                      <w:rFonts w:ascii="Sans Serif" w:hAnsi="Sans Serif" w:eastAsia="Sans Serif"/>
                      <w:sz val="8"/>
                    </w:rPr>
                    <w:t>e paveikslėlis.</w:t>
                  </w:r>
                </w:p>
              </w:txbxContent>
            </v:textbox>
            <w10:wrap type="none" anchorx="page" anchory="page"/>
          </v:shape>
        </w:pict>
      </w:r>
    </w:p>
    <w:p>
      <w:pPr>
        <w:spacing w:before="0" w:after="0"/>
      </w:pPr>
      <w:r>
        <w:pict>
          <v:shape style="position:absolute;left:93.01pt;top:508.41pt;width:209.68pt;height:15.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Kampinių siūlių suvirinimas automatiniu būdu po fliusu.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6.54pt;top:39.29pt;width:345.16pt;height:48.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Vamzdžių sandūrų suvirinimo technika</w:t>
                    <w:br/>
                  </w:r>
                  <w:r>
                    <w:rPr>
                      <w:rFonts w:ascii="Sans Serif" w:hAnsi="Sans Serif" w:eastAsia="Sans Serif"/>
                      <w:sz val="8"/>
                    </w:rPr>
                    <w:t> </w:t>
                    <w:br/>
                  </w:r>
                  <w:r>
                    <w:rPr>
                      <w:rFonts w:ascii="Sans Serif" w:hAnsi="Sans Serif" w:eastAsia="Sans Serif"/>
                      <w:sz val="8"/>
                    </w:rPr>
                    <w:t>Vamzdžių sandūros po fliuso sluoksniu suvirinamos tik automatiniu būdu žemutinėje padėtyje. Mažesniems kaip 150 mm skersmens vamzdžiams šis būdas netaikomas.</w:t>
                  </w:r>
                </w:p>
              </w:txbxContent>
            </v:textbox>
            <w10:wrap type="none" anchorx="page" anchory="page"/>
          </v:shape>
        </w:pict>
      </w:r>
    </w:p>
    <w:p>
      <w:pPr>
        <w:spacing w:before="0" w:after="0"/>
      </w:pPr>
      <w:r>
        <w:pict>
          <v:shape style="position:absolute;left:107.16pt;top:89.61pt;width:213.99pt;height:13.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Tipiniai pasukamų vamzdžių suvirinimo po fliusu režimai</w:t>
                  </w:r>
                </w:p>
              </w:txbxContent>
            </v:textbox>
            <w10:wrap type="none" anchorx="page" anchory="page"/>
          </v:shape>
        </w:pict>
      </w:r>
    </w:p>
    <w:p>
      <w:pPr>
        <w:spacing w:before="0" w:after="0"/>
      </w:pPr>
      <w:r>
        <w:pict>
          <v:shape style="position:absolute;left:32.16pt;top:208.36pt;width:351.95pt;height:4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Vamzdžių suvirinime fliuso sulaikymui ant sandūros naudojami specialūs įrenginiai. Šiuo atveju</w:t>
                    <w:br/>
                  </w:r>
                  <w:r>
                    <w:rPr>
                      <w:rFonts w:ascii="Sans Serif" w:hAnsi="Sans Serif" w:eastAsia="Sans Serif"/>
                      <w:sz val="8"/>
                    </w:rPr>
                    <w:t>sandūros šaknies įvirinimas yra sudėtingas, todėl pirmoji siūlė paprastai įvirinama rankiniu elektrolankiniu</w:t>
                    <w:br/>
                  </w:r>
                  <w:r>
                    <w:rPr>
                      <w:rFonts w:ascii="Sans Serif" w:hAnsi="Sans Serif" w:eastAsia="Sans Serif"/>
                      <w:sz val="8"/>
                    </w:rPr>
                    <w:t>būdu elektrodais arba mechanizuotu būdu apsauginių dujų terpėje. Suvirinant žiedines vamzdžio siūles</w:t>
                    <w:br/>
                  </w:r>
                  <w:r>
                    <w:rPr>
                      <w:rFonts w:ascii="Sans Serif" w:hAnsi="Sans Serif" w:eastAsia="Sans Serif"/>
                      <w:sz val="8"/>
                    </w:rPr>
                    <w:t>elektrodas paprastai perstumiamas į priešingą vamzdžio sukimo kryptį 7 – 10° dydžiu.</w:t>
                  </w:r>
                </w:p>
              </w:txbxContent>
            </v:textbox>
            <w10:wrap type="none" anchorx="page" anchory="page"/>
          </v:shape>
        </w:pict>
      </w:r>
    </w:p>
    <w:p>
      <w:pPr>
        <w:spacing w:before="0" w:after="0"/>
      </w:pPr>
      <w:r>
        <w:pict>
          <v:shape style="position:absolute;left:39.81pt;top:368.10pt;width:338.72pt;height:27.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xml:space="preserve">2 pav. Elektrodo padėtis suvirinant žiedines vamzdžių siūles išorėje ir viduje, kur 1 – elektrodas išorėje, 2 – </w:t>
                    <w:br/>
                  </w:r>
                  <w:r>
                    <w:rPr>
                      <w:rFonts w:ascii="Sans Serif" w:hAnsi="Sans Serif" w:eastAsia="Sans Serif"/>
                      <w:sz val="8"/>
                    </w:rPr>
                    <w:t>elektrodas viduje, 3 – sukimo kryptis</w:t>
                  </w:r>
                </w:p>
              </w:txbxContent>
            </v:textbox>
            <w10:wrap type="none" anchorx="page" anchory="page"/>
          </v:shape>
        </w:pict>
      </w:r>
    </w:p>
    <w:p>
      <w:pPr>
        <w:spacing w:before="0" w:after="0"/>
      </w:pPr>
      <w:r>
        <w:pict>
          <v:shape style="position:absolute;left:94.07pt;top:399.32pt;width:226.78pt;height:15.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Elektrodo pastūmos dydis nuo centro suvirinant žiedines siūles</w:t>
                    <w:br/>
                  </w:r>
                  <w:r>
                    <w:rPr>
                      <w:rFonts w:ascii="Sans Serif" w:hAnsi="Sans Serif" w:eastAsia="Sans Serif"/>
                      <w:sz val="8"/>
                    </w:rPr>
                    <w:t>panelės | Elektrodini... | S...</w:t>
                  </w:r>
                </w:p>
              </w:txbxContent>
            </v:textbox>
            <w10:wrap type="none" anchorx="page" anchory="page"/>
          </v:shape>
        </w:pict>
      </w:r>
    </w:p>
    <w:p>
      <w:pPr>
        <w:spacing w:before="0" w:after="0"/>
      </w:pPr>
      <w:r>
        <w:pict>
          <v:shape style="position:absolute;left:443.87pt;top:52.17pt;width:352.29pt;height:108.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Ypatingi suvirinimo po fliusu būdai</w:t>
                    <w:br/>
                  </w:r>
                  <w:r>
                    <w:rPr>
                      <w:rFonts w:ascii="Sans Serif" w:hAnsi="Sans Serif" w:eastAsia="Sans Serif"/>
                      <w:sz val="8"/>
                    </w:rPr>
                    <w:t> </w:t>
                    <w:br/>
                  </w:r>
                  <w:r>
                    <w:rPr>
                      <w:rFonts w:ascii="Sans Serif" w:hAnsi="Sans Serif" w:eastAsia="Sans Serif"/>
                      <w:sz val="8"/>
                    </w:rPr>
                    <w:t>Aplydymas juostiniais elektrodais taikomas kai reikia gauti paviršius su ypatingomis savybėmis. Čia gaunamas didelis elektrodinio metalo lydymo efektyvumas, glotnus prilydytų sluoksnių paviršius, įvirinimo gylis lygus ir negilus. Paprastai juosta būna 60 x 0,5 mm, bet galima naudoti didesnio pločio juostas 120, 130 mm.</w:t>
                    <w:br/>
                  </w:r>
                  <w:r>
                    <w:rPr>
                      <w:rFonts w:ascii="Sans Serif" w:hAnsi="Sans Serif" w:eastAsia="Sans Serif"/>
                      <w:sz val="8"/>
                    </w:rPr>
                    <w:t> </w:t>
                    <w:br/>
                  </w:r>
                  <w:r>
                    <w:rPr>
                      <w:rFonts w:ascii="Sans Serif" w:hAnsi="Sans Serif" w:eastAsia="Sans Serif"/>
                      <w:sz val="8"/>
                    </w:rPr>
                    <w:t>Srovės šaltiniai turi turėti kietą arba šiek tiek kylančią V – A charakteristiką. Suvirinimo srovės lygios 45 – 1200 A, įtampa 28 – 35 V, prilydymo greitis 11 – 20 cm/min, prilydymo našumas 20 kg/h.</w:t>
                    <w:br/>
                  </w:r>
                  <w:r>
                    <w:rPr>
                      <w:rFonts w:ascii="Sans Serif" w:hAnsi="Sans Serif" w:eastAsia="Sans Serif"/>
                      <w:sz val="8"/>
                    </w:rPr>
                    <w:t> </w:t>
                    <w:br/>
                  </w:r>
                  <w:r>
                    <w:rPr>
                      <w:rFonts w:ascii="Sans Serif" w:hAnsi="Sans Serif" w:eastAsia="Sans Serif"/>
                      <w:sz val="8"/>
                    </w:rPr>
                    <w:t>Suvirinimas kapotos vielos sluoksniu. Tarpelis užpildomas 1 – 2 mm kapota viela. Išsiskiriant papildomam šilumos kiekiui ant metalinių kapotų vielų gabalėlių, mažėja pagrindinio metalo įvirinimo gylis ir 80 proc. padidėja jungties užpildymo našumas bei gerėja siūlės metalo savybės.</w:t>
                  </w:r>
                </w:p>
              </w:txbxContent>
            </v:textbox>
            <w10:wrap type="none" anchorx="page" anchory="page"/>
          </v:shape>
        </w:pict>
      </w:r>
    </w:p>
    <w:p>
      <w:pPr>
        <w:spacing w:before="0" w:after="0"/>
      </w:pPr>
      <w:r>
        <w:pict>
          <v:shape style="position:absolute;left:459.42pt;top:161.86pt;width:333.48pt;height:296.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įrenginiai</w:t>
                    <w:br/>
                  </w:r>
                  <w:r>
                    <w:rPr>
                      <w:rFonts w:ascii="Sans Serif" w:hAnsi="Sans Serif" w:eastAsia="Sans Serif"/>
                      <w:sz val="8"/>
                    </w:rPr>
                    <w:t>Suvirinimo po fllusu įrenginiai klasifikuojami taip:</w:t>
                    <w:br/>
                  </w:r>
                  <w:r>
                    <w:rPr>
                      <w:rFonts w:ascii="Sans Serif" w:hAnsi="Sans Serif" w:eastAsia="Sans Serif"/>
                      <w:sz val="8"/>
                    </w:rPr>
                    <w:t>1. Pagal lanko reguliavimo pobūdį:</w:t>
                    <w:br/>
                  </w:r>
                  <w:r>
                    <w:rPr>
                      <w:rFonts w:ascii="Sans Serif" w:hAnsi="Sans Serif" w:eastAsia="Sans Serif"/>
                      <w:sz val="8"/>
                    </w:rPr>
                    <w:t xml:space="preserve">    • Su lanko savireguliavimu;</w:t>
                    <w:br/>
                  </w:r>
                  <w:r>
                    <w:rPr>
                      <w:rFonts w:ascii="Sans Serif" w:hAnsi="Sans Serif" w:eastAsia="Sans Serif"/>
                      <w:sz val="8"/>
                    </w:rPr>
                    <w:t xml:space="preserve">    • Sulanko automatiniu reguliavimu.</w:t>
                    <w:br/>
                  </w:r>
                  <w:r>
                    <w:rPr>
                      <w:rFonts w:ascii="Sans Serif" w:hAnsi="Sans Serif" w:eastAsia="Sans Serif"/>
                      <w:sz val="8"/>
                    </w:rPr>
                    <w:t>2. Pagal suvirinimo proceso automatizavimo laipsnį:</w:t>
                    <w:br/>
                  </w:r>
                  <w:r>
                    <w:rPr>
                      <w:rFonts w:ascii="Sans Serif" w:hAnsi="Sans Serif" w:eastAsia="Sans Serif"/>
                      <w:sz val="8"/>
                    </w:rPr>
                    <w:t xml:space="preserve">    • Automatinio suvirinimo;</w:t>
                    <w:br/>
                  </w:r>
                  <w:r>
                    <w:rPr>
                      <w:rFonts w:ascii="Sans Serif" w:hAnsi="Sans Serif" w:eastAsia="Sans Serif"/>
                      <w:sz val="8"/>
                    </w:rPr>
                    <w:t xml:space="preserve">    • Pusiauautomatinio;</w:t>
                    <w:br/>
                  </w:r>
                  <w:r>
                    <w:rPr>
                      <w:rFonts w:ascii="Sans Serif" w:hAnsi="Sans Serif" w:eastAsia="Sans Serif"/>
                      <w:sz val="8"/>
                    </w:rPr>
                    <w:t>3. Pagal suvirintos siūlės tipą:</w:t>
                    <w:br/>
                  </w:r>
                  <w:r>
                    <w:rPr>
                      <w:rFonts w:ascii="Sans Serif" w:hAnsi="Sans Serif" w:eastAsia="Sans Serif"/>
                      <w:sz val="8"/>
                    </w:rPr>
                    <w:t xml:space="preserve">    • Universalūs (suvirinti įvairių tipų siūlėms);</w:t>
                    <w:br/>
                  </w:r>
                  <w:r>
                    <w:rPr>
                      <w:rFonts w:ascii="Sans Serif" w:hAnsi="Sans Serif" w:eastAsia="Sans Serif"/>
                      <w:sz val="8"/>
                    </w:rPr>
                    <w:t xml:space="preserve">    • Specialūs ( nustatyto tipo siūlėms)</w:t>
                    <w:br/>
                  </w:r>
                  <w:r>
                    <w:rPr>
                      <w:rFonts w:ascii="Sans Serif" w:hAnsi="Sans Serif" w:eastAsia="Sans Serif"/>
                      <w:sz val="8"/>
                    </w:rPr>
                    <w:t>4. Pagal suvirinimo siūlės formavimą:</w:t>
                    <w:br/>
                  </w:r>
                  <w:r>
                    <w:rPr>
                      <w:rFonts w:ascii="Sans Serif" w:hAnsi="Sans Serif" w:eastAsia="Sans Serif"/>
                      <w:sz val="8"/>
                    </w:rPr>
                    <w:t xml:space="preserve">    • Suvirinimui laisvai formuojant siūlę (dažniausiai žemutinėje padėtyje)</w:t>
                    <w:br/>
                  </w:r>
                  <w:r>
                    <w:rPr>
                      <w:rFonts w:ascii="Sans Serif" w:hAnsi="Sans Serif" w:eastAsia="Sans Serif"/>
                      <w:sz val="8"/>
                    </w:rPr>
                    <w:t xml:space="preserve">    • Suvirinimui su priverstiniu siūlės formavimu (vertikalioje, pakreiptoje padėtyse ir kreivalinijinių gaminių suvirinimui);</w:t>
                    <w:br/>
                  </w:r>
                  <w:r>
                    <w:rPr>
                      <w:rFonts w:ascii="Sans Serif" w:hAnsi="Sans Serif" w:eastAsia="Sans Serif"/>
                      <w:sz val="8"/>
                    </w:rPr>
                    <w:t>5. Pagal elektrodo tipą:</w:t>
                    <w:br/>
                  </w:r>
                  <w:r>
                    <w:rPr>
                      <w:rFonts w:ascii="Sans Serif" w:hAnsi="Sans Serif" w:eastAsia="Sans Serif"/>
                      <w:sz val="8"/>
                    </w:rPr>
                    <w:t xml:space="preserve">    • Suvirinti elektronine viela;</w:t>
                    <w:br/>
                  </w:r>
                  <w:r>
                    <w:rPr>
                      <w:rFonts w:ascii="Sans Serif" w:hAnsi="Sans Serif" w:eastAsia="Sans Serif"/>
                      <w:sz val="8"/>
                    </w:rPr>
                    <w:t xml:space="preserve">    • Suvirinti plokšteliniais ir juostiniais elektrodais;</w:t>
                    <w:br/>
                  </w:r>
                  <w:r>
                    <w:rPr>
                      <w:rFonts w:ascii="Sans Serif" w:hAnsi="Sans Serif" w:eastAsia="Sans Serif"/>
                      <w:sz val="8"/>
                    </w:rPr>
                    <w:t>6. Pagal elektrodų kiekį:</w:t>
                    <w:br/>
                  </w:r>
                  <w:r>
                    <w:rPr>
                      <w:rFonts w:ascii="Sans Serif" w:hAnsi="Sans Serif" w:eastAsia="Sans Serif"/>
                      <w:sz val="8"/>
                    </w:rPr>
                    <w:t xml:space="preserve">    • Vieno elektrodo;</w:t>
                    <w:br/>
                  </w:r>
                  <w:r>
                    <w:rPr>
                      <w:rFonts w:ascii="Sans Serif" w:hAnsi="Sans Serif" w:eastAsia="Sans Serif"/>
                      <w:sz val="8"/>
                    </w:rPr>
                    <w:t xml:space="preserve">    • Daugiaelektrodiniai.</w:t>
                    <w:br/>
                  </w:r>
                  <w:r>
                    <w:rPr>
                      <w:rFonts w:ascii="Sans Serif" w:hAnsi="Sans Serif" w:eastAsia="Sans Serif"/>
                      <w:sz val="8"/>
                    </w:rPr>
                    <w:t>7. Pagal pastūmos tipą:</w:t>
                    <w:br/>
                  </w:r>
                  <w:r>
                    <w:rPr>
                      <w:rFonts w:ascii="Sans Serif" w:hAnsi="Sans Serif" w:eastAsia="Sans Serif"/>
                      <w:sz val="8"/>
                    </w:rPr>
                    <w:t xml:space="preserve">    • Pakabinamos galvutės;</w:t>
                    <w:br/>
                  </w:r>
                  <w:r>
                    <w:rPr>
                      <w:rFonts w:ascii="Sans Serif" w:hAnsi="Sans Serif" w:eastAsia="Sans Serif"/>
                      <w:sz val="8"/>
                    </w:rPr>
                    <w:t xml:space="preserve">    • Savaeigės pakabinamos galvutės;</w:t>
                    <w:br/>
                  </w:r>
                  <w:r>
                    <w:rPr>
                      <w:rFonts w:ascii="Sans Serif" w:hAnsi="Sans Serif" w:eastAsia="Sans Serif"/>
                      <w:sz val="8"/>
                    </w:rPr>
                    <w:t xml:space="preserve">    • Suvirinimo traktoriai;</w:t>
                    <w:br/>
                  </w:r>
                  <w:r>
                    <w:rPr>
                      <w:rFonts w:ascii="Sans Serif" w:hAnsi="Sans Serif" w:eastAsia="Sans Serif"/>
                      <w:sz val="8"/>
                    </w:rPr>
                    <w:t xml:space="preserve">    • Bėginiai įrenginiai suvirinti su priverstiniu siūlės formavimu;</w:t>
                    <w:br/>
                  </w:r>
                  <w:r>
                    <w:rPr>
                      <w:rFonts w:ascii="Sans Serif" w:hAnsi="Sans Serif" w:eastAsia="Sans Serif"/>
                      <w:sz val="8"/>
                    </w:rPr>
                    <w:t>Pagal paskirtį įrenginiai gali būti skirstomi į tokias grupes:</w:t>
                    <w:br/>
                  </w:r>
                  <w:r>
                    <w:rPr>
                      <w:rFonts w:ascii="Sans Serif" w:hAnsi="Sans Serif" w:eastAsia="Sans Serif"/>
                      <w:sz val="8"/>
                    </w:rPr>
                    <w:t>1. Įrenginiai plokščioms sekcijoms suvirinti;</w:t>
                    <w:br/>
                  </w:r>
                  <w:r>
                    <w:rPr>
                      <w:rFonts w:ascii="Sans Serif" w:hAnsi="Sans Serif" w:eastAsia="Sans Serif"/>
                      <w:sz val="8"/>
                    </w:rPr>
                    <w:t>2. sijų suvirinimo įrenginiai;</w:t>
                    <w:br/>
                  </w:r>
                  <w:r>
                    <w:rPr>
                      <w:rFonts w:ascii="Sans Serif" w:hAnsi="Sans Serif" w:eastAsia="Sans Serif"/>
                      <w:sz val="8"/>
                    </w:rPr>
                    <w:t>3. cilindrinių indų suvirinimo įrenginiai;</w:t>
                    <w:br/>
                  </w:r>
                  <w:r>
                    <w:rPr>
                      <w:rFonts w:ascii="Sans Serif" w:hAnsi="Sans Serif" w:eastAsia="Sans Serif"/>
                      <w:sz val="8"/>
                    </w:rPr>
                    <w:t>4. specialios suvirinimo staklės, vieno tipo detalių suvirinimui masinėje gamyboje;</w:t>
                    <w:br/>
                  </w:r>
                  <w:r>
                    <w:rPr>
                      <w:rFonts w:ascii="Sans Serif" w:hAnsi="Sans Serif" w:eastAsia="Sans Serif"/>
                      <w:sz val="8"/>
                    </w:rPr>
                    <w:t>5. aplydymo įrenginiai.</w:t>
                  </w:r>
                </w:p>
              </w:txbxContent>
            </v:textbox>
            <w10:wrap type="none" anchorx="page" anchory="page"/>
          </v:shape>
        </w:pict>
      </w:r>
    </w:p>
    <w:p>
      <w:pPr>
        <w:spacing w:before="0" w:after="0"/>
      </w:pPr>
      <w:r>
        <w:pict>
          <v:shape style="position:absolute;left:501.92pt;top:524.27pt;width:220.91pt;height:18.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Plokščių sekcijų su pakabinama galvute suvirinimo įrenginys.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129.32pt;top:141.45pt;width:151.72pt;height:16.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Plokščių sekcijų suvirinimo traktorius.</w:t>
                  </w:r>
                </w:p>
              </w:txbxContent>
            </v:textbox>
            <w10:wrap type="none" anchorx="page" anchory="page"/>
          </v:shape>
        </w:pict>
      </w:r>
    </w:p>
    <w:p>
      <w:pPr>
        <w:spacing w:before="0" w:after="0"/>
      </w:pPr>
      <w:r>
        <w:pict>
          <v:shape style="position:absolute;left:149.01pt;top:291.29pt;width:105.38pt;height:15.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Sijų suvirinimo įrenginys</w:t>
                  </w:r>
                </w:p>
              </w:txbxContent>
            </v:textbox>
            <w10:wrap type="none" anchorx="page" anchory="page"/>
          </v:shape>
        </w:pict>
      </w:r>
    </w:p>
    <w:p>
      <w:pPr>
        <w:spacing w:before="0" w:after="0"/>
      </w:pPr>
      <w:r>
        <w:pict>
          <v:shape style="position:absolute;left:43.23pt;top:446.01pt;width:269.68pt;height:42.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įrenginys susideda:</w:t>
                    <w:br/>
                  </w:r>
                  <w:r>
                    <w:rPr>
                      <w:rFonts w:ascii="Sans Serif" w:hAnsi="Sans Serif" w:eastAsia="Sans Serif"/>
                      <w:sz val="8"/>
                    </w:rPr>
                    <w:t>1. suvirinimo įrenginys (maitinimo šaltinis ir suvirinimo įrenginys)</w:t>
                    <w:br/>
                  </w:r>
                  <w:r>
                    <w:rPr>
                      <w:rFonts w:ascii="Sans Serif" w:hAnsi="Sans Serif" w:eastAsia="Sans Serif"/>
                      <w:sz val="8"/>
                    </w:rPr>
                    <w:t>2. mechaniniai įrenginiai (stendai, suktuvai, konduktoriai ir pan.)</w:t>
                    <w:br/>
                  </w:r>
                  <w:r>
                    <w:rPr>
                      <w:rFonts w:ascii="Sans Serif" w:hAnsi="Sans Serif" w:eastAsia="Sans Serif"/>
                      <w:sz val="8"/>
                    </w:rPr>
                    <w:t>3. pagalbinė įranga (fliuso įrenginiai, kreipiamosios, srovės tiekimo įtaisai ir pan.)</w:t>
                  </w:r>
                </w:p>
              </w:txbxContent>
            </v:textbox>
            <w10:wrap type="none" anchorx="page" anchory="page"/>
          </v:shape>
        </w:pict>
      </w:r>
    </w:p>
    <w:p>
      <w:pPr>
        <w:spacing w:before="0" w:after="0"/>
      </w:pPr>
      <w:r>
        <w:pict>
          <v:shape style="position:absolute;left:143.93pt;top:429.46pt;width:110.87pt;height:13.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Indų suvirinimo įrenginys</w:t>
                  </w:r>
                </w:p>
              </w:txbxContent>
            </v:textbox>
            <w10:wrap type="none" anchorx="page" anchory="page"/>
          </v:shape>
        </w:pict>
      </w:r>
    </w:p>
    <w:p>
      <w:pPr>
        <w:spacing w:before="0" w:after="0"/>
      </w:pPr>
      <w:r>
        <w:pict>
          <v:shape style="position:absolute;left:438.75pt;top:42.21pt;width:348.28pt;height:87.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Fliuso tiekimo įrenginiai</w:t>
                    <w:br/>
                  </w:r>
                  <w:r>
                    <w:rPr>
                      <w:rFonts w:ascii="Sans Serif" w:hAnsi="Sans Serif" w:eastAsia="Sans Serif"/>
                      <w:sz val="8"/>
                    </w:rPr>
                    <w:t> </w:t>
                    <w:br/>
                  </w:r>
                  <w:r>
                    <w:rPr>
                      <w:rFonts w:ascii="Sans Serif" w:hAnsi="Sans Serif" w:eastAsia="Sans Serif"/>
                      <w:sz val="8"/>
                    </w:rPr>
                    <w:t>Suvirinant tipiniais režimais suvirinimo procesui reikia apie 20% fliuso, dengiančio siūlę. Todėl suvirinimo eigoje likusį nesunaudotą fliusą ant siūlės reikia surinkti. Surinktas fliusas yra tinkamas naudoti. Tam yra skirti fliuso įrenginiai. Jie yra 2 tipų:</w:t>
                    <w:br/>
                  </w:r>
                  <w:r>
                    <w:rPr>
                      <w:rFonts w:ascii="Sans Serif" w:hAnsi="Sans Serif" w:eastAsia="Sans Serif"/>
                      <w:sz val="8"/>
                    </w:rPr>
                    <w:t>1. įsiurbiančio veikimo;</w:t>
                    <w:br/>
                  </w:r>
                  <w:r>
                    <w:rPr>
                      <w:rFonts w:ascii="Sans Serif" w:hAnsi="Sans Serif" w:eastAsia="Sans Serif"/>
                      <w:sz val="8"/>
                    </w:rPr>
                    <w:t>2. mišraus veikimo.</w:t>
                    <w:br/>
                  </w:r>
                  <w:r>
                    <w:rPr>
                      <w:rFonts w:ascii="Sans Serif" w:hAnsi="Sans Serif" w:eastAsia="Sans Serif"/>
                      <w:sz val="8"/>
                    </w:rPr>
                    <w:t>Įsiurbiančio veikimo įrenginiai yra periodinės cirkuliacijos arba be jos.</w:t>
                    <w:br/>
                  </w:r>
                  <w:r>
                    <w:rPr>
                      <w:rFonts w:ascii="Sans Serif" w:hAnsi="Sans Serif" w:eastAsia="Sans Serif"/>
                      <w:sz val="8"/>
                    </w:rPr>
                    <w:t>Schemos pateiktos 17 pav.</w:t>
                  </w:r>
                </w:p>
              </w:txbxContent>
            </v:textbox>
            <w10:wrap type="none" anchorx="page" anchory="page"/>
          </v:shape>
        </w:pict>
      </w:r>
    </w:p>
    <w:p>
      <w:pPr>
        <w:spacing w:before="0" w:after="0"/>
      </w:pPr>
      <w:r>
        <w:pict>
          <v:shape style="position:absolute;left:434.33pt;top:220.18pt;width:348.53pt;height:33.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Fliuso įrenginių schemos: (a) – nepertraukiamos cirkuliacijos (mišri) sistema, (b) – periodinės</w:t>
                    <w:br/>
                  </w:r>
                  <w:r>
                    <w:rPr>
                      <w:rFonts w:ascii="Sans Serif" w:hAnsi="Sans Serif" w:eastAsia="Sans Serif"/>
                      <w:sz val="8"/>
                    </w:rPr>
                    <w:t>cirkuliacijos (įsiurbimo) sistema, (c) – be cirkuliacijos (įsiurbimo) sistema, kur 1 – oro ir fliuso mišinys, 2 –</w:t>
                    <w:br/>
                  </w:r>
                  <w:r>
                    <w:rPr>
                      <w:rFonts w:ascii="Sans Serif" w:hAnsi="Sans Serif" w:eastAsia="Sans Serif"/>
                      <w:sz val="8"/>
                    </w:rPr>
                    <w:t>suspaustas oras, 3 – gryno oro pašalinimas, 4 – fliuso išbėrimas</w:t>
                  </w:r>
                </w:p>
              </w:txbxContent>
            </v:textbox>
            <w10:wrap type="none" anchorx="page" anchory="page"/>
          </v:shape>
        </w:pict>
      </w:r>
    </w:p>
    <w:p>
      <w:pPr>
        <w:spacing w:before="0" w:after="0"/>
      </w:pPr>
      <w:r>
        <w:pict>
          <v:shape style="position:absolute;left:434.03pt;top:257.36pt;width:348.64pt;height:31.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Pagrindinis įsiurbiančio veikimo įrenginio trūkumas yra jų nepatikimumas. Įsiurbimo nuo siūlės metu dažnai fliusas „pakimba“. Dėl šios priežasties naudojami mišraus veikimo pastovios cirkuliacijos įrenginiai. Mišraus veikimo įrenginio schema pateikta 18 pav.</w:t>
                  </w:r>
                </w:p>
              </w:txbxContent>
            </v:textbox>
            <w10:wrap type="none" anchorx="page" anchory="page"/>
          </v:shape>
        </w:pict>
      </w:r>
    </w:p>
    <w:p>
      <w:pPr>
        <w:spacing w:before="0" w:after="0"/>
      </w:pPr>
      <w:r>
        <w:pict>
          <v:shape style="position:absolute;left:442.05pt;top:449.30pt;width:325.90pt;height:27.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Mišraus veikimo fliuso įrenginys, kur 1 – inžektorius, 2 – įsiurbimo vamzdis, 3 – bunkeris, 4 –</w:t>
                    <w:br/>
                  </w:r>
                  <w:r>
                    <w:rPr>
                      <w:rFonts w:ascii="Sans Serif" w:hAnsi="Sans Serif" w:eastAsia="Sans Serif"/>
                      <w:sz val="8"/>
                    </w:rPr>
                    <w:t>ciklonas, 5 – medžiaginis filtras, 6 – nuimamas gaubtas, 7 – išmetimo vamzdis</w:t>
                  </w:r>
                </w:p>
              </w:txbxContent>
            </v:textbox>
            <w10:wrap type="none" anchorx="page" anchory="page"/>
          </v:shape>
        </w:pict>
      </w:r>
    </w:p>
    <w:p>
      <w:pPr>
        <w:spacing w:before="0" w:after="0"/>
      </w:pPr>
      <w:r>
        <w:pict>
          <v:shape style="position:absolute;left:449.60pt;top:479.17pt;width:232.81pt;height:53.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Mišraus veikimo įrenginio veikimo trūkumai:</w:t>
                    <w:br/>
                  </w:r>
                  <w:r>
                    <w:rPr>
                      <w:rFonts w:ascii="Sans Serif" w:hAnsi="Sans Serif" w:eastAsia="Sans Serif"/>
                      <w:sz val="8"/>
                    </w:rPr>
                    <w:t>• fliuso smulkinimas;</w:t>
                    <w:br/>
                  </w:r>
                  <w:r>
                    <w:rPr>
                      <w:rFonts w:ascii="Sans Serif" w:hAnsi="Sans Serif" w:eastAsia="Sans Serif"/>
                      <w:sz val="8"/>
                    </w:rPr>
                    <w:t>• padidintas sienelių išsidėvėjimas;</w:t>
                    <w:br/>
                  </w:r>
                  <w:r>
                    <w:rPr>
                      <w:rFonts w:ascii="Sans Serif" w:hAnsi="Sans Serif" w:eastAsia="Sans Serif"/>
                      <w:sz val="8"/>
                    </w:rPr>
                    <w:t>• suspausti oru prisotinimas pliuso drėgme.</w:t>
                    <w:br/>
                  </w:r>
                  <w:r>
                    <w:rPr>
                      <w:rFonts w:ascii="Sans Serif" w:hAnsi="Sans Serif" w:eastAsia="Sans Serif"/>
                      <w:sz val="8"/>
                    </w:rPr>
                    <w:t>Pastarojo trūkumo pašalinimui, montuojami suspausto oro džiovintuvai.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0.48pt;top:30.40pt;width:345.79pt;height:37.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įrenginiuose fliuoso įtaisai montuojami prie pakabinamų suvirinimo galvučių ir juda kartu</w:t>
                    <w:br/>
                  </w:r>
                  <w:r>
                    <w:rPr>
                      <w:rFonts w:ascii="Sans Serif" w:hAnsi="Sans Serif" w:eastAsia="Sans Serif"/>
                      <w:sz val="8"/>
                    </w:rPr>
                    <w:t>su suvirinimo įrenginiu išilgai siūlės. Kilnojamų suvirinimo automatų ir pusautomačių aptarnavimui tikslinga</w:t>
                    <w:br/>
                  </w:r>
                  <w:r>
                    <w:rPr>
                      <w:rFonts w:ascii="Sans Serif" w:hAnsi="Sans Serif" w:eastAsia="Sans Serif"/>
                      <w:sz val="8"/>
                    </w:rPr>
                    <w:t>naudoti įsiurbiančio veikimo pliuso įrenginius, sumontuotus ant lengvų vežimėlių.</w:t>
                  </w:r>
                </w:p>
              </w:txbxContent>
            </v:textbox>
            <w10:wrap type="none" anchorx="page" anchory="page"/>
          </v:shape>
        </w:pict>
      </w:r>
    </w:p>
    <w:p>
      <w:pPr>
        <w:spacing w:before="0" w:after="0"/>
      </w:pPr>
      <w:r>
        <w:pict>
          <v:shape style="position:absolute;left:60.79pt;top:68.08pt;width:104.28pt;height:11.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Suvirinimo medžiagos</w:t>
                  </w:r>
                </w:p>
              </w:txbxContent>
            </v:textbox>
            <w10:wrap type="none" anchorx="page" anchory="page"/>
          </v:shape>
        </w:pict>
      </w:r>
    </w:p>
    <w:p>
      <w:pPr>
        <w:spacing w:before="0" w:after="0"/>
      </w:pPr>
      <w:r>
        <w:pict>
          <v:shape style="position:absolute;left:36.25pt;top:82.88pt;width:347.69pt;height:46.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Standartas EN 756:1995 pateikia suvirinimo vielų, fliuso, skirto suvirinti po fliusu nelegiruotų ir</w:t>
                    <w:br/>
                  </w:r>
                  <w:r>
                    <w:rPr>
                      <w:rFonts w:ascii="Sans Serif" w:hAnsi="Sans Serif" w:eastAsia="Sans Serif"/>
                      <w:sz val="8"/>
                    </w:rPr>
                    <w:t>smulkiagrūdžių plienų, kurių takumo riba iki 50N/mm² klasifikavimą. Elektrodinė viela ir / arba kombinuota</w:t>
                    <w:br/>
                  </w:r>
                  <w:r>
                    <w:rPr>
                      <w:rFonts w:ascii="Sans Serif" w:hAnsi="Sans Serif" w:eastAsia="Sans Serif"/>
                      <w:sz val="8"/>
                    </w:rPr>
                    <w:t>viela – fliusas suvirinimui po fliusu žymima raide S. Prilydyto metalo mechaninių savybių suvirinant</w:t>
                    <w:br/>
                  </w:r>
                  <w:r>
                    <w:rPr>
                      <w:rFonts w:ascii="Sans Serif" w:hAnsi="Sans Serif" w:eastAsia="Sans Serif"/>
                      <w:sz val="8"/>
                    </w:rPr>
                    <w:t>daugiasluoksnes siūles po fliusu žymėjimas pateiktas 4 lentelėje.</w:t>
                  </w:r>
                </w:p>
              </w:txbxContent>
            </v:textbox>
            <w10:wrap type="none" anchorx="page" anchory="page"/>
          </v:shape>
        </w:pict>
      </w:r>
    </w:p>
    <w:p>
      <w:pPr>
        <w:spacing w:before="0" w:after="0"/>
      </w:pPr>
      <w:r>
        <w:pict>
          <v:shape style="position:absolute;left:111.20pt;top:130.20pt;width:200.33pt;height:16.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Daugiasluoksnių siūlių mechaninių savybių simboliai</w:t>
                  </w:r>
                </w:p>
              </w:txbxContent>
            </v:textbox>
            <w10:wrap type="none" anchorx="page" anchory="page"/>
          </v:shape>
        </w:pict>
      </w:r>
    </w:p>
    <w:p>
      <w:pPr>
        <w:spacing w:before="0" w:after="0"/>
      </w:pPr>
      <w:r>
        <w:pict>
          <v:shape style="position:absolute;left:37.22pt;top:206.85pt;width:337.11pt;height:36.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360 IKT 720 18</w:t>
                    <w:br/>
                  </w:r>
                  <w:r>
                    <w:rPr>
                      <w:rFonts w:ascii="Sans Serif" w:hAnsi="Sans Serif" w:eastAsia="Sans Serif"/>
                      <w:sz val="8"/>
                    </w:rPr>
                    <w:t>1) Naudojama žemutinė takumo riba (Rel.), jeigu egzistuoja takumo reiškinys. Priešingu atvejoju naudojama takumo reikšmė, kaip pailgėjimas yra 0,2 proc.</w:t>
                    <w:br/>
                  </w:r>
                  <w:r>
                    <w:rPr>
                      <w:rFonts w:ascii="Sans Serif" w:hAnsi="Sans Serif" w:eastAsia="Sans Serif"/>
                      <w:sz val="8"/>
                    </w:rPr>
                    <w:t>2) Atstumas tarp žymų yra lygus penkiems bandomojo pavyzdžio skersmenims.</w:t>
                  </w:r>
                </w:p>
              </w:txbxContent>
            </v:textbox>
            <w10:wrap type="none" anchorx="page" anchory="page"/>
          </v:shape>
        </w:pict>
      </w:r>
    </w:p>
    <w:p>
      <w:pPr>
        <w:spacing w:before="0" w:after="0"/>
      </w:pPr>
      <w:r>
        <w:pict>
          <v:shape style="position:absolute;left:85.12pt;top:243.76pt;width:246.15pt;height:17.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Sujungimo, suvirinto dviem ėjimais, mechaninių savybių žymėjimas</w:t>
                    <w:br/>
                  </w:r>
                  <w:r>
                    <w:rPr>
                      <w:rFonts w:ascii="Sans Serif" w:hAnsi="Sans Serif" w:eastAsia="Sans Serif"/>
                      <w:sz val="8"/>
                    </w:rPr>
                    <w:t>bolis  Minimali pasv...</w:t>
                  </w:r>
                </w:p>
              </w:txbxContent>
            </v:textbox>
            <w10:wrap type="none" anchorx="page" anchory="page"/>
          </v:shape>
        </w:pict>
      </w:r>
    </w:p>
    <w:p>
      <w:pPr>
        <w:spacing w:before="0" w:after="0"/>
      </w:pPr>
      <w:r>
        <w:pict>
          <v:shape style="position:absolute;left:89.58pt;top:318.94pt;width:234.15pt;height:1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Sujungimo, suvirinto dviem ėjिमाis, smūginio tąsumo simboliai</w:t>
                    <w:br/>
                  </w:r>
                  <w:r>
                    <w:rPr>
                      <w:rFonts w:ascii="Sans Serif" w:hAnsi="Sans Serif" w:eastAsia="Sans Serif"/>
                      <w:sz val="8"/>
                    </w:rPr>
                    <w:t>imbolis</w:t>
                  </w:r>
                </w:p>
              </w:txbxContent>
            </v:textbox>
            <w10:wrap type="none" anchorx="page" anchory="page"/>
          </v:shape>
        </w:pict>
      </w:r>
    </w:p>
    <w:p>
      <w:pPr>
        <w:spacing w:before="0" w:after="0"/>
      </w:pPr>
      <w:r>
        <w:pict>
          <v:shape style="position:absolute;left:137.24pt;top:439.05pt;width:129.91pt;height:1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lentelė. Suvirinimo fliuso tipo simboliai</w:t>
                  </w:r>
                </w:p>
              </w:txbxContent>
            </v:textbox>
            <w10:wrap type="none" anchorx="page" anchory="page"/>
          </v:shape>
        </w:pict>
      </w:r>
    </w:p>
    <w:p>
      <w:pPr>
        <w:spacing w:before="0" w:after="0"/>
      </w:pPr>
      <w:r>
        <w:pict>
          <v:shape style="position:absolute;left:486.36pt;top:92.60pt;width:266.23pt;height:16.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lentelė. Vielų suvirinimui po fliusu cheminė sudėtis (reikšmė proc. masės vienetui)</w:t>
                    <w:br/>
                  </w:r>
                  <w:r>
                    <w:rPr>
                      <w:rFonts w:ascii="Sans Serif" w:hAnsi="Sans Serif" w:eastAsia="Sans Serif"/>
                      <w:sz val="8"/>
                    </w:rPr>
                    <w:t>s |</w:t>
                  </w:r>
                </w:p>
              </w:txbxContent>
            </v:textbox>
            <w10:wrap type="none" anchorx="page" anchory="page"/>
          </v:shape>
        </w:pict>
      </w:r>
    </w:p>
    <w:p>
      <w:pPr>
        <w:spacing w:before="0" w:after="0"/>
      </w:pPr>
      <w:r>
        <w:pict>
          <v:shape style="position:absolute;left:440.11pt;top:324.83pt;width:320.52pt;height:41.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0,25 | 1,20 1,80 | 0,020 | 0,020 | 0,30-0,50 | 1,20-1,80 | 0</w:t>
                    <w:br/>
                  </w:r>
                  <w:r>
                    <w:rPr>
                      <w:rFonts w:ascii="Sans Serif" w:hAnsi="Sans Serif" w:eastAsia="Sans Serif"/>
                      <w:sz val="8"/>
                    </w:rPr>
                    <w:t>1) Pilna produkto cheminė sudėtis; Cu kiekis įeina į dangos sudėtį: ≤0,30 %; Al: ≤0,030 %;</w:t>
                    <w:br/>
                  </w:r>
                  <w:r>
                    <w:rPr>
                      <w:rFonts w:ascii="Sans Serif" w:hAnsi="Sans Serif" w:eastAsia="Sans Serif"/>
                      <w:sz val="8"/>
                    </w:rPr>
                    <w:t>2) Vienas skaičius langelyje reiškia max kiekį.</w:t>
                    <w:br/>
                  </w:r>
                  <w:r>
                    <w:rPr>
                      <w:rFonts w:ascii="Sans Serif" w:hAnsi="Sans Serif" w:eastAsia="Sans Serif"/>
                      <w:sz val="8"/>
                    </w:rPr>
                    <w:t>3) Rezultatus galima suapvalinti iki tokios skaičiaus reikšmės, kaip specifinė reikšmė naudojama pagal standarte ISO 31-0:1992 atitinkamas priedo B taisyklės A</w:t>
                  </w:r>
                </w:p>
              </w:txbxContent>
            </v:textbox>
            <w10:wrap type="none" anchorx="page" anchory="page"/>
          </v:shape>
        </w:pict>
      </w:r>
    </w:p>
    <w:p>
      <w:pPr>
        <w:spacing w:before="0" w:after="0"/>
      </w:pPr>
      <w:r>
        <w:pict>
          <v:shape style="position:absolute;left:512.61pt;top:377.90pt;width:199.31pt;height:16.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lentelė. Vieno elektrodo daugiasluoksnio suvirinimo sąlygos</w:t>
                  </w:r>
                </w:p>
              </w:txbxContent>
            </v:textbox>
            <w10:wrap type="none" anchorx="page" anchory="page"/>
          </v:shape>
        </w:pict>
      </w:r>
    </w:p>
    <w:p>
      <w:pPr>
        <w:spacing w:before="0" w:after="0"/>
      </w:pPr>
      <w:r>
        <w:pict>
          <v:shape style="position:absolute;left:436.84pt;top:479.35pt;width:331.44pt;height:18.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50 ± 5</w:t>
                    <w:br/>
                  </w:r>
                  <w:r>
                    <w:rPr>
                      <w:rFonts w:ascii="Sans Serif" w:hAnsi="Sans Serif" w:eastAsia="Sans Serif"/>
                      <w:sz val="8"/>
                    </w:rPr>
                    <w:t>ᵇ Jeigu reikalaujama kintamos ir pastoviosios srovės, tai kontrolinis suvirinimas turi būti atliekamas tiktai</w:t>
                    <w:br/>
                  </w:r>
                  <w:r>
                    <w:rPr>
                      <w:rFonts w:ascii="Sans Serif" w:hAnsi="Sans Serif" w:eastAsia="Sans Serif"/>
                      <w:sz val="8"/>
                    </w:rPr>
                    <w:t>kintama srove.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6.90pt;top:39.12pt;width:347.35pt;height:184.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Žymėjimas:</w:t>
                    <w:br/>
                  </w:r>
                  <w:r>
                    <w:rPr>
                      <w:rFonts w:ascii="Sans Serif" w:hAnsi="Sans Serif" w:eastAsia="Sans Serif"/>
                      <w:sz val="8"/>
                    </w:rPr>
                    <w:t>1 pavyzdys</w:t>
                    <w:br/>
                  </w:r>
                  <w:r>
                    <w:rPr>
                      <w:rFonts w:ascii="Sans Serif" w:hAnsi="Sans Serif" w:eastAsia="Sans Serif"/>
                      <w:sz val="8"/>
                    </w:rPr>
                    <w:t>Kombinacija viela – fliusas suvirinant daugiasluoksniu suvirinimu po fliusu esant minimaliai prilydyto metalo takumo ribai 460 N/mm² (46) ir minimalia smūgio energijos reikšme 47 J – 30 °C (3) suvirinto po aluminato –baziniu glaistu (AB) viela S2 turi būti pažymėta:</w:t>
                    <w:br/>
                  </w:r>
                  <w:r>
                    <w:rPr>
                      <w:rFonts w:ascii="Sans Serif" w:hAnsi="Sans Serif" w:eastAsia="Sans Serif"/>
                      <w:sz val="8"/>
                    </w:rPr>
                    <w:t>Kombinacija viela – fliusas EN 756 – S 46 3 AB S2, kur:</w:t>
                    <w:br/>
                  </w:r>
                  <w:r>
                    <w:rPr>
                      <w:rFonts w:ascii="Sans Serif" w:hAnsi="Sans Serif" w:eastAsia="Sans Serif"/>
                      <w:sz val="8"/>
                    </w:rPr>
                    <w:t>EN 756 – standarto numeris</w:t>
                    <w:br/>
                  </w:r>
                  <w:r>
                    <w:rPr>
                      <w:rFonts w:ascii="Sans Serif" w:hAnsi="Sans Serif" w:eastAsia="Sans Serif"/>
                      <w:sz val="8"/>
                    </w:rPr>
                    <w:t>S – elektrodinė viela ir/arba kombinacija viela – fliusas suvirinimui po fliusu</w:t>
                    <w:br/>
                  </w:r>
                  <w:r>
                    <w:rPr>
                      <w:rFonts w:ascii="Sans Serif" w:hAnsi="Sans Serif" w:eastAsia="Sans Serif"/>
                      <w:sz val="8"/>
                    </w:rPr>
                    <w:t>46 – stiprumo savybės</w:t>
                    <w:br/>
                  </w:r>
                  <w:r>
                    <w:rPr>
                      <w:rFonts w:ascii="Sans Serif" w:hAnsi="Sans Serif" w:eastAsia="Sans Serif"/>
                      <w:sz val="8"/>
                    </w:rPr>
                    <w:t>AB – fliuso rūšis</w:t>
                    <w:br/>
                  </w:r>
                  <w:r>
                    <w:rPr>
                      <w:rFonts w:ascii="Sans Serif" w:hAnsi="Sans Serif" w:eastAsia="Sans Serif"/>
                      <w:sz val="8"/>
                    </w:rPr>
                    <w:t>S2 – elektrodinės vielos cheminė sudėtis</w:t>
                    <w:br/>
                  </w:r>
                  <w:r>
                    <w:rPr>
                      <w:rFonts w:ascii="Sans Serif" w:hAnsi="Sans Serif" w:eastAsia="Sans Serif"/>
                      <w:sz val="8"/>
                    </w:rPr>
                    <w:t>2 pavyzdys</w:t>
                    <w:br/>
                  </w:r>
                  <w:r>
                    <w:rPr>
                      <w:rFonts w:ascii="Sans Serif" w:hAnsi="Sans Serif" w:eastAsia="Sans Serif"/>
                      <w:sz val="8"/>
                    </w:rPr>
                    <w:t>Kombinacija viela – fliusas suvirinant dvisluoksnes siūles su minimalia takumo riba 420 N/mm² pagal gamintojo rekomendacijas pasiekiama takumo riba ant skersinių bandinių daugiau kaip 520 N/mm² (4T) ir smūgio energija 4J prie -20°C (2), po aluminato – baziniu fliusu (AB) elektronine viela S2Mo turi būti pažymėta:</w:t>
                    <w:br/>
                  </w:r>
                  <w:r>
                    <w:rPr>
                      <w:rFonts w:ascii="Sans Serif" w:hAnsi="Sans Serif" w:eastAsia="Sans Serif"/>
                      <w:sz val="8"/>
                    </w:rPr>
                    <w:t>Kombinacija viela – fliusas EN 756 – S 4T 2 AB S2Mo</w:t>
                    <w:br/>
                  </w:r>
                  <w:r>
                    <w:rPr>
                      <w:rFonts w:ascii="Sans Serif" w:hAnsi="Sans Serif" w:eastAsia="Sans Serif"/>
                      <w:sz val="8"/>
                    </w:rPr>
                    <w:t>3 pavyzdys:</w:t>
                    <w:br/>
                  </w:r>
                  <w:r>
                    <w:rPr>
                      <w:rFonts w:ascii="Sans Serif" w:hAnsi="Sans Serif" w:eastAsia="Sans Serif"/>
                      <w:sz val="8"/>
                    </w:rPr>
                    <w:t>Elektrodinė viela, kurios cheminė sudėtis S2Mo (lentelė 1.11.8) turi būti pažymėta:</w:t>
                    <w:br/>
                  </w:r>
                  <w:r>
                    <w:rPr>
                      <w:rFonts w:ascii="Sans Serif" w:hAnsi="Sans Serif" w:eastAsia="Sans Serif"/>
                      <w:sz val="8"/>
                    </w:rPr>
                    <w:t>Elektrodinė viela EN 756 – S2Mo</w:t>
                  </w:r>
                </w:p>
              </w:txbxContent>
            </v:textbox>
            <w10:wrap type="none" anchorx="page" anchory="page"/>
          </v:shape>
        </w:pict>
      </w:r>
    </w:p>
    <w:p>
      <w:pPr>
        <w:spacing w:before="0" w:after="0"/>
      </w:pPr>
      <w:r>
        <w:pict>
          <v:shape style="position:absolute;left:39.38pt;top:228.13pt;width:346.74pt;height:82.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Suvirinimo fliusai</w:t>
                    <w:br/>
                  </w:r>
                  <w:r>
                    <w:rPr>
                      <w:rFonts w:ascii="Sans Serif" w:hAnsi="Sans Serif" w:eastAsia="Sans Serif"/>
                      <w:sz val="8"/>
                    </w:rPr>
                    <w:t> </w:t>
                    <w:br/>
                  </w:r>
                  <w:r>
                    <w:rPr>
                      <w:rFonts w:ascii="Sans Serif" w:hAnsi="Sans Serif" w:eastAsia="Sans Serif"/>
                      <w:sz val="8"/>
                    </w:rPr>
                    <w:t>Fliusų klasifikacija suvirinti nelegiruotiems, mažai legiruotiems ir aukšto legiruotumumo (nerūdijantiems, karščiui atspariems) plienams, nikelio lydiniams suvirinti elektrodine viela ir juosta pateikiami standarte EN 760:1996.</w:t>
                    <w:br/>
                  </w:r>
                  <w:r>
                    <w:rPr>
                      <w:rFonts w:ascii="Sans Serif" w:hAnsi="Sans Serif" w:eastAsia="Sans Serif"/>
                      <w:sz val="8"/>
                    </w:rPr>
                    <w:t>Fliusai skirti suvirinimui po fliusu žymimi raide S. Fliuso gaminimo būdas žymimas tokiais simboliais:</w:t>
                    <w:br/>
                  </w:r>
                  <w:r>
                    <w:rPr>
                      <w:rFonts w:ascii="Sans Serif" w:hAnsi="Sans Serif" w:eastAsia="Sans Serif"/>
                      <w:sz val="8"/>
                    </w:rPr>
                    <w:t>F – lydytas fliusas</w:t>
                    <w:br/>
                  </w:r>
                  <w:r>
                    <w:rPr>
                      <w:rFonts w:ascii="Sans Serif" w:hAnsi="Sans Serif" w:eastAsia="Sans Serif"/>
                      <w:sz val="8"/>
                    </w:rPr>
                    <w:t>A – aglomeruotas fliusas</w:t>
                    <w:br/>
                  </w:r>
                  <w:r>
                    <w:rPr>
                      <w:rFonts w:ascii="Sans Serif" w:hAnsi="Sans Serif" w:eastAsia="Sans Serif"/>
                      <w:sz val="8"/>
                    </w:rPr>
                    <w:t>M – mišrus</w:t>
                  </w:r>
                </w:p>
              </w:txbxContent>
            </v:textbox>
            <w10:wrap type="none" anchorx="page" anchory="page"/>
          </v:shape>
        </w:pict>
      </w:r>
    </w:p>
    <w:p>
      <w:pPr>
        <w:spacing w:before="0" w:after="0"/>
      </w:pPr>
      <w:r>
        <w:pict>
          <v:shape style="position:absolute;left:446.72pt;top:42.64pt;width:345.91pt;height:85.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Fliusai yra skirstomi į tris klases.</w:t>
                    <w:br/>
                  </w:r>
                  <w:r>
                    <w:rPr>
                      <w:rFonts w:ascii="Sans Serif" w:hAnsi="Sans Serif" w:eastAsia="Sans Serif"/>
                      <w:sz val="8"/>
                    </w:rPr>
                    <w:t>Pirmai klasei priklauso fliusai skirti nelegiruotų, mažo legiruotumo plienų, tokių kaip konstrukciniai plienai, aukšto atsparumo plienai, plienai atsparūs valkšnumui plienai. Į fliusų sudėtį nejeina legiruojantys elementai, išskyrus manganą ir silicį, todėl siūlės metalo cheminė sudėtis priklauso nuo elektrodinės vielos cheminės sudėties ir metalurginių reakcijų. Pirma klasė žymima skaičiumi 1.</w:t>
                    <w:br/>
                  </w:r>
                  <w:r>
                    <w:rPr>
                      <w:rFonts w:ascii="Sans Serif" w:hAnsi="Sans Serif" w:eastAsia="Sans Serif"/>
                      <w:sz val="8"/>
                    </w:rPr>
                    <w:t>Antrai klasei priklauso fliusai, skirti suvirinti, aplydyti nerūdijančius, karščiui atsparius chrominius ir chromo nikelinius plienus ir / arba nikelio ir nikelio lydinių suvirinimui. Antra klsė žymima skaičiumi 2.</w:t>
                    <w:br/>
                  </w:r>
                  <w:r>
                    <w:rPr>
                      <w:rFonts w:ascii="Sans Serif" w:hAnsi="Sans Serif" w:eastAsia="Sans Serif"/>
                      <w:sz val="8"/>
                    </w:rPr>
                    <w:t>Trečiai klasei priklauso fliusai, skirti aplydyti paviršių atsparių dilimui, legiruojant siūlę iš fliuso tokiais elementais kaip C, Cr arba Mo.</w:t>
                  </w:r>
                </w:p>
              </w:txbxContent>
            </v:textbox>
            <w10:wrap type="none" anchorx="page" anchory="page"/>
          </v:shape>
        </w:pict>
      </w:r>
    </w:p>
    <w:p>
      <w:pPr>
        <w:spacing w:before="0" w:after="0"/>
      </w:pPr>
      <w:r>
        <w:pict>
          <v:shape style="position:absolute;left:516.11pt;top:133.52pt;width:203.02pt;height:13.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lentelė. Pirmos klasės fliusų simboliai ir metalurginės savybės</w:t>
                  </w:r>
                </w:p>
              </w:txbxContent>
            </v:textbox>
            <w10:wrap type="none" anchorx="page" anchory="page"/>
          </v:shape>
        </w:pict>
      </w:r>
    </w:p>
    <w:p>
      <w:pPr>
        <w:spacing w:before="0" w:after="0"/>
      </w:pPr>
      <w:r>
        <w:pict>
          <v:shape style="position:absolute;left:134.26pt;top:317.06pt;width:149.47pt;height:14.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lentelė. Fliuso simboliai ir cheminė sudėtis</w:t>
                  </w:r>
                </w:p>
              </w:txbxContent>
            </v:textbox>
            <w10:wrap type="none" anchorx="page" anchory="page"/>
          </v:shape>
        </w:pict>
      </w:r>
    </w:p>
    <w:p>
      <w:pPr>
        <w:spacing w:before="0" w:after="0"/>
      </w:pPr>
      <w:r>
        <w:pict>
          <v:shape style="position:absolute;left:468.25pt;top:246.74pt;width:103.58pt;height:10.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Trečia klasė žymima skaičiumi 3.</w:t>
                  </w:r>
                </w:p>
              </w:txbxContent>
            </v:textbox>
            <w10:wrap type="none" anchorx="page" anchory="page"/>
          </v:shape>
        </w:pict>
      </w:r>
    </w:p>
    <w:p>
      <w:pPr>
        <w:spacing w:before="0" w:after="0"/>
      </w:pPr>
      <w:r>
        <w:pict>
          <v:shape style="position:absolute;left:439.90pt;top:265.66pt;width:350.25pt;height:115.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Metalurginės fliuso savybės yra charakterizuojamos legiruojančių elementų pernešimu arba išdegimu, traktuojant kaip skirtumą tarp prilydyto metalo ir pradinės elektrodinės vielos cheminės sudėties.</w:t>
                    <w:br/>
                  </w:r>
                  <w:r>
                    <w:rPr>
                      <w:rFonts w:ascii="Sans Serif" w:hAnsi="Sans Serif" w:eastAsia="Sans Serif"/>
                      <w:sz val="8"/>
                    </w:rPr>
                    <w:t>Simboliai, rodantys fliusų metalurgines savybes pateikti 11 lentelėje. Simboliai pateikti pirmos klasės fliusui ir vielai S2 pagal EN 756:1995 standartą.</w:t>
                    <w:br/>
                  </w:r>
                  <w:r>
                    <w:rPr>
                      <w:rFonts w:ascii="Sans Serif" w:hAnsi="Sans Serif" w:eastAsia="Sans Serif"/>
                      <w:sz val="8"/>
                    </w:rPr>
                    <w:t>Legiruojančių elementų pernešimas, išskyrus Si ir Mn, antros klasės fliusams turi būti pažymėtas atitinkamu cheminiu elementu (pavyzdžiui, Cr). Tas pats ir trečios klasės fliusams (pavyzdžiui, C, Cr). Kaip alternatyva metalurginės fliuso savybės gali būti nurodytos gamintojo techninių duomenų lapuose arba techninėje literatūroje. Kad nustatyti pirmos klasės fliuso simbolio metalurgines savybes, būtina pagaminti kontrolinį pavyzdį, atitinkantį EN 1597 – 1:1997 standartą „Suvirinimo medžiagos bandymo metodai. I dalis. Kontrolinės jungtys kontroliniams bandiniams pagamintiems iš prilydyto ant plieno nikelio ir nikelio lydinių“. Tipas 1.3 arba prilydyti ant pagrindinio metalo nemažiau kaip 8 sluoksniai ir kiekviename jų po 2 rumbeles. Analizei pavyzdį imti iš metalo siūlės paviršiaus arba prilydyto metalo vidurio. Kontrolinės jungties matmenys pateikiami 19 paveikslėlyje ir 12 lentelėje.</w:t>
                  </w:r>
                </w:p>
              </w:txbxContent>
            </v:textbox>
            <w10:wrap type="none" anchorx="page" anchory="page"/>
          </v:shape>
        </w:pict>
      </w:r>
    </w:p>
    <w:p>
      <w:pPr>
        <w:spacing w:before="0" w:after="0"/>
      </w:pPr>
      <w:r>
        <w:pict>
          <v:shape style="position:absolute;left:539.92pt;top:460.58pt;width:156.05pt;height:11.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lentelė. Kontrolinės jungties tipai ir matmenys</w:t>
                  </w:r>
                </w:p>
              </w:txbxContent>
            </v:textbox>
            <w10:wrap type="none" anchorx="page" anchory="page"/>
          </v:shape>
        </w:pict>
      </w:r>
    </w:p>
    <w:p>
      <w:pPr>
        <w:spacing w:before="0" w:after="0"/>
      </w:pPr>
      <w:r>
        <w:pict>
          <v:shape style="position:absolute;left:553.47pt;top:443.08pt;width:125.65pt;height:12.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Kontrolinės jungties matmenys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0.62pt;top:125.31pt;width:347.81pt;height:49.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150 ± 50</w:t>
                    <w:br/>
                  </w:r>
                  <w:r>
                    <w:rPr>
                      <w:rFonts w:ascii="Sans Serif" w:hAnsi="Sans Serif" w:eastAsia="Sans Serif"/>
                      <w:sz val="8"/>
                    </w:rPr>
                    <w:t>1) Jeigu leistina kintama ir nuolatinė srovė, tai suvirinti reikia tik kintama srove.</w:t>
                    <w:br/>
                  </w:r>
                  <w:r>
                    <w:rPr>
                      <w:rFonts w:ascii="Sans Serif" w:hAnsi="Sans Serif" w:eastAsia="Sans Serif"/>
                      <w:sz val="8"/>
                    </w:rPr>
                    <w:t>2) a.c. – kintama srovė; d.c. – nuolatinė srovė.</w:t>
                    <w:br/>
                  </w:r>
                  <w:r>
                    <w:rPr>
                      <w:rFonts w:ascii="Sans Serif" w:hAnsi="Sans Serif" w:eastAsia="Sans Serif"/>
                      <w:sz val="8"/>
                    </w:rPr>
                    <w:t> </w:t>
                    <w:br/>
                  </w:r>
                  <w:r>
                    <w:rPr>
                      <w:rFonts w:ascii="Sans Serif" w:hAnsi="Sans Serif" w:eastAsia="Sans Serif"/>
                      <w:sz val="8"/>
                    </w:rPr>
                    <w:t>Kad atitiktų suvirinimas kintama srove, maitinimo šaltinio tuščios veikos įtampa turi būti nedidesnė kaip 70V.</w:t>
                  </w:r>
                </w:p>
              </w:txbxContent>
            </v:textbox>
            <w10:wrap type="none" anchorx="page" anchory="page"/>
          </v:shape>
        </w:pict>
      </w:r>
    </w:p>
    <w:p>
      <w:pPr>
        <w:spacing w:before="0" w:after="0"/>
      </w:pPr>
      <w:r>
        <w:pict>
          <v:shape style="position:absolute;left:122.63pt;top:182.21pt;width:169.60pt;height:13.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lentelė. Vandenilio kiekio siūlės metale simboliai</w:t>
                  </w:r>
                </w:p>
              </w:txbxContent>
            </v:textbox>
            <w10:wrap type="none" anchorx="page" anchory="page"/>
          </v:shape>
        </w:pict>
      </w:r>
    </w:p>
    <w:p>
      <w:pPr>
        <w:spacing w:before="0" w:after="0"/>
      </w:pPr>
      <w:r>
        <w:pict>
          <v:shape style="position:absolute;left:23.71pt;top:236.06pt;width:352.38pt;height:137.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Jeigu vandenilio kiekis prilydytame metale gaunamas žemas, tam kad suvirinti pagrindinį metalą būtina pasikonsultuoti su fliuso gamintojais apie jo papildomą kaitinimą. Paprastai lydžiojo fliuso kaitinimas gali būti atliekamas: 2 val. 250 ± 50° C temperatūroje arba 2 val. 350 ± 50° C aglomeruotiems fliusams. Fliuso laidumas srovei priklauso nuo įvairių suvirinimo sąlygų ir fliuso pažymėjime nenurodomas. Sulyginimui gamintojas fliuso laidumą srovei nurodo savo techninėje literatūroje. Jis įvertinamas maksimalia srovės reikšme, kur standartinėse sąlygose suvirinant 4 mm skersmens viela, gaunama normali tolygi privirinta rumbelė.</w:t>
                    <w:br/>
                  </w:r>
                  <w:r>
                    <w:rPr>
                      <w:rFonts w:ascii="Sans Serif" w:hAnsi="Sans Serif" w:eastAsia="Sans Serif"/>
                      <w:sz val="8"/>
                    </w:rPr>
                    <w:t>Standartinės sąlygos tokiai kontrolei yra:</w:t>
                    <w:br/>
                  </w:r>
                  <w:r>
                    <w:rPr>
                      <w:rFonts w:ascii="Sans Serif" w:hAnsi="Sans Serif" w:eastAsia="Sans Serif"/>
                      <w:sz val="8"/>
                    </w:rPr>
                    <w:t>• Suvirinimo greitis 550 mm/min</w:t>
                    <w:br/>
                  </w:r>
                  <w:r>
                    <w:rPr>
                      <w:rFonts w:ascii="Sans Serif" w:hAnsi="Sans Serif" w:eastAsia="Sans Serif"/>
                      <w:sz val="8"/>
                    </w:rPr>
                    <w:t>• Elektrodo iškyša 30 ± 5 mm</w:t>
                    <w:br/>
                  </w:r>
                  <w:r>
                    <w:rPr>
                      <w:rFonts w:ascii="Sans Serif" w:hAnsi="Sans Serif" w:eastAsia="Sans Serif"/>
                      <w:sz val="8"/>
                    </w:rPr>
                    <w:t>• Srovės rūšis ir poliškumas d.c. + (nuolatinė atvirkščio poliškumo srovė)</w:t>
                    <w:br/>
                  </w:r>
                  <w:r>
                    <w:rPr>
                      <w:rFonts w:ascii="Sans Serif" w:hAnsi="Sans Serif" w:eastAsia="Sans Serif"/>
                      <w:sz val="8"/>
                    </w:rPr>
                    <w:t>• Lanko įtampa priklauso nuo suvirinimo srovės</w:t>
                    <w:br/>
                  </w:r>
                  <w:r>
                    <w:rPr>
                      <w:rFonts w:ascii="Sans Serif" w:hAnsi="Sans Serif" w:eastAsia="Sans Serif"/>
                      <w:sz val="8"/>
                    </w:rPr>
                    <w:t>• Lapo storis: min 20 mm</w:t>
                    <w:br/>
                  </w:r>
                  <w:r>
                    <w:rPr>
                      <w:rFonts w:ascii="Sans Serif" w:hAnsi="Sans Serif" w:eastAsia="Sans Serif"/>
                      <w:sz val="8"/>
                    </w:rPr>
                    <w:t>Dalių matmenys į fliuso pažymėjimą nejeina, bet turi būti parodytos kaip informaciją ant įpakavimo.</w:t>
                  </w:r>
                </w:p>
              </w:txbxContent>
            </v:textbox>
            <w10:wrap type="none" anchorx="page" anchory="page"/>
          </v:shape>
        </w:pict>
      </w:r>
    </w:p>
    <w:p>
      <w:pPr>
        <w:spacing w:before="0" w:after="0"/>
      </w:pPr>
      <w:r>
        <w:pict>
          <v:shape style="position:absolute;left:143.13pt;top:375.47pt;width:116.44pt;height:11.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lentelė. Fliuso dalelių matmenys</w:t>
                  </w:r>
                </w:p>
              </w:txbxContent>
            </v:textbox>
            <w10:wrap type="none" anchorx="page" anchory="page"/>
          </v:shape>
        </w:pict>
      </w:r>
    </w:p>
    <w:p>
      <w:pPr>
        <w:spacing w:before="0" w:after="0"/>
      </w:pPr>
      <w:r>
        <w:pict>
          <v:shape style="position:absolute;left:49.04pt;top:494.80pt;width:131.36pt;height:14.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Pavyzdžiui: 2 – 16 arba 0,2 mm – 1,6 mm</w:t>
                  </w:r>
                </w:p>
              </w:txbxContent>
            </v:textbox>
            <w10:wrap type="none" anchorx="page" anchory="page"/>
          </v:shape>
        </w:pict>
      </w:r>
    </w:p>
    <w:p>
      <w:pPr>
        <w:spacing w:before="0" w:after="0"/>
      </w:pPr>
      <w:r>
        <w:pict>
          <v:shape style="position:absolute;left:461.32pt;top:43.04pt;width:156.59pt;height:120.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Žymėjimas pavyzdžiui:</w:t>
                    <w:br/>
                  </w:r>
                  <w:r>
                    <w:rPr>
                      <w:rFonts w:ascii="Sans Serif" w:hAnsi="Sans Serif" w:eastAsia="Sans Serif"/>
                      <w:sz val="8"/>
                    </w:rPr>
                    <w:t>Suvirinimo fliusas</w:t>
                    <w:br/>
                  </w:r>
                  <w:r>
                    <w:rPr>
                      <w:rFonts w:ascii="Sans Serif" w:hAnsi="Sans Serif" w:eastAsia="Sans Serif"/>
                      <w:sz val="8"/>
                    </w:rPr>
                    <w:t>EN 760 – S F CS 1 67 AC H10</w:t>
                    <w:br/>
                  </w:r>
                  <w:r>
                    <w:rPr>
                      <w:rFonts w:ascii="Sans Serif" w:hAnsi="Sans Serif" w:eastAsia="Sans Serif"/>
                      <w:sz val="8"/>
                    </w:rPr>
                    <w:t>Pagrindinė fliuso žymėjimo dalis yra:</w:t>
                    <w:br/>
                  </w:r>
                  <w:r>
                    <w:rPr>
                      <w:rFonts w:ascii="Sans Serif" w:hAnsi="Sans Serif" w:eastAsia="Sans Serif"/>
                      <w:sz val="8"/>
                    </w:rPr>
                    <w:t>Suvirinimo fliusas EN 760 – S F CS 1,</w:t>
                    <w:br/>
                  </w:r>
                  <w:r>
                    <w:rPr>
                      <w:rFonts w:ascii="Sans Serif" w:hAnsi="Sans Serif" w:eastAsia="Sans Serif"/>
                      <w:sz val="8"/>
                    </w:rPr>
                    <w:t>Kur EN 760 - standarto numeris</w:t>
                    <w:br/>
                  </w:r>
                  <w:r>
                    <w:rPr>
                      <w:rFonts w:ascii="Sans Serif" w:hAnsi="Sans Serif" w:eastAsia="Sans Serif"/>
                      <w:sz val="8"/>
                    </w:rPr>
                    <w:t>S – fliusas, skirtas suvirinimui po fliusu</w:t>
                    <w:br/>
                  </w:r>
                  <w:r>
                    <w:rPr>
                      <w:rFonts w:ascii="Sans Serif" w:hAnsi="Sans Serif" w:eastAsia="Sans Serif"/>
                      <w:sz val="8"/>
                    </w:rPr>
                    <w:t>F – lydytas fliusas</w:t>
                    <w:br/>
                  </w:r>
                  <w:r>
                    <w:rPr>
                      <w:rFonts w:ascii="Sans Serif" w:hAnsi="Sans Serif" w:eastAsia="Sans Serif"/>
                      <w:sz val="8"/>
                    </w:rPr>
                    <w:t>CS - fliuso tipas</w:t>
                    <w:br/>
                  </w:r>
                  <w:r>
                    <w:rPr>
                      <w:rFonts w:ascii="Sans Serif" w:hAnsi="Sans Serif" w:eastAsia="Sans Serif"/>
                      <w:sz val="8"/>
                    </w:rPr>
                    <w:t>1 – taikymas, fliuso klasė</w:t>
                    <w:br/>
                  </w:r>
                  <w:r>
                    <w:rPr>
                      <w:rFonts w:ascii="Sans Serif" w:hAnsi="Sans Serif" w:eastAsia="Sans Serif"/>
                      <w:sz val="8"/>
                    </w:rPr>
                    <w:t>67 – metalurginės savybės</w:t>
                    <w:br/>
                  </w:r>
                  <w:r>
                    <w:rPr>
                      <w:rFonts w:ascii="Sans Serif" w:hAnsi="Sans Serif" w:eastAsia="Sans Serif"/>
                      <w:sz val="8"/>
                    </w:rPr>
                    <w:t>AC – srovės tipas (kintama)</w:t>
                    <w:br/>
                  </w:r>
                  <w:r>
                    <w:rPr>
                      <w:rFonts w:ascii="Sans Serif" w:hAnsi="Sans Serif" w:eastAsia="Sans Serif"/>
                      <w:sz val="8"/>
                    </w:rPr>
                    <w:t>H10 – vandenilio kiekis</w:t>
                  </w:r>
                </w:p>
              </w:txbxContent>
            </v:textbox>
            <w10:wrap type="none" anchorx="page" anchory="page"/>
          </v:shape>
        </w:pict>
      </w:r>
    </w:p>
    <w:p>
      <w:pPr>
        <w:spacing w:before="0" w:after="0"/>
      </w:pPr>
      <w:r>
        <w:pict>
          <v:shape style="position:absolute;left:436.49pt;top:166.76pt;width:349.77pt;height:203.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**Fliuoso granuliacijos įtaka**</w:t>
                    <w:br/>
                  </w:r>
                  <w:r>
                    <w:rPr>
                      <w:rFonts w:ascii="Sans Serif" w:hAnsi="Sans Serif" w:eastAsia="Sans Serif"/>
                      <w:sz val="8"/>
                    </w:rPr>
                    <w:t> </w:t>
                    <w:br/>
                  </w:r>
                  <w:r>
                    <w:rPr>
                      <w:rFonts w:ascii="Sans Serif" w:hAnsi="Sans Serif" w:eastAsia="Sans Serif"/>
                      <w:sz val="8"/>
                    </w:rPr>
                    <w:t>Padidinus fliuoso granulių matmenis, sumažėjo užpilamasis svoris ($\text{g}/\text{cm}^3$). Tai padidina fliuoso sluoksnyje išlydymo lanku ertmę. Tokiu atveju daugiau įkaista vonios kraštai ir skystas metalas pasiskirsto platesniame plote. Rumbelė gaunama plati. Pagerėja dujų pašalinimo sąlygos iš suvirinimo vietos. Aglomeruotų fliusų užpilamasis svoris yra mažesnis, negu lydytų.</w:t>
                    <w:br/>
                  </w:r>
                  <w:r>
                    <w:rPr>
                      <w:rFonts w:ascii="Sans Serif" w:hAnsi="Sans Serif" w:eastAsia="Sans Serif"/>
                      <w:sz val="8"/>
                    </w:rPr>
                    <w:t> </w:t>
                    <w:br/>
                  </w:r>
                  <w:r>
                    <w:rPr>
                      <w:rFonts w:ascii="Sans Serif" w:hAnsi="Sans Serif" w:eastAsia="Sans Serif"/>
                      <w:sz val="8"/>
                    </w:rPr>
                    <w:t>**Ypatingos fliusų rūšys**</w:t>
                    <w:br/>
                  </w:r>
                  <w:r>
                    <w:rPr>
                      <w:rFonts w:ascii="Sans Serif" w:hAnsi="Sans Serif" w:eastAsia="Sans Serif"/>
                      <w:sz val="8"/>
                    </w:rPr>
                    <w:t> </w:t>
                    <w:br/>
                  </w:r>
                  <w:r>
                    <w:rPr>
                      <w:rFonts w:ascii="Sans Serif" w:hAnsi="Sans Serif" w:eastAsia="Sans Serif"/>
                      <w:sz val="8"/>
                    </w:rPr>
                    <w:t>Joms priskiriami fliusai, skirti elektrošlakiniam suvirinimui ir aplydimui. Jie pasižymi elektriniu laidumu. Tekant per fliusą srovei jie greitai įkaista ir lydosi sudarydami padinė skysto metalo šlako vonią.</w:t>
                    <w:br/>
                  </w:r>
                  <w:r>
                    <w:rPr>
                      <w:rFonts w:ascii="Sans Serif" w:hAnsi="Sans Serif" w:eastAsia="Sans Serif"/>
                      <w:sz val="8"/>
                    </w:rPr>
                    <w:t> </w:t>
                    <w:br/>
                  </w:r>
                  <w:r>
                    <w:rPr>
                      <w:rFonts w:ascii="Sans Serif" w:hAnsi="Sans Serif" w:eastAsia="Sans Serif"/>
                      <w:sz val="8"/>
                    </w:rPr>
                    <w:t>**Fliusų saugojimas**</w:t>
                    <w:br/>
                  </w:r>
                  <w:r>
                    <w:rPr>
                      <w:rFonts w:ascii="Sans Serif" w:hAnsi="Sans Serif" w:eastAsia="Sans Serif"/>
                      <w:sz val="8"/>
                    </w:rPr>
                    <w:t> </w:t>
                    <w:br/>
                  </w:r>
                  <w:r>
                    <w:rPr>
                      <w:rFonts w:ascii="Sans Serif" w:hAnsi="Sans Serif" w:eastAsia="Sans Serif"/>
                      <w:sz val="8"/>
                    </w:rPr>
                    <w:t>Fliusu būtina saugoti supakuotus uždarose, sausose patalpose. Neleistina fliusus išpilti. Saugoti, kad į juos nepakliūtų priemaišų.</w:t>
                    <w:br/>
                  </w:r>
                  <w:r>
                    <w:rPr>
                      <w:rFonts w:ascii="Sans Serif" w:hAnsi="Sans Serif" w:eastAsia="Sans Serif"/>
                      <w:sz val="8"/>
                    </w:rPr>
                    <w:t> </w:t>
                    <w:br/>
                  </w:r>
                  <w:r>
                    <w:rPr>
                      <w:rFonts w:ascii="Sans Serif" w:hAnsi="Sans Serif" w:eastAsia="Sans Serif"/>
                      <w:sz val="8"/>
                    </w:rPr>
                    <w:t>**Metalurginės suvirinimo reakcijos**</w:t>
                    <w:br/>
                  </w:r>
                  <w:r>
                    <w:rPr>
                      <w:rFonts w:ascii="Sans Serif" w:hAnsi="Sans Serif" w:eastAsia="Sans Serif"/>
                      <w:sz val="8"/>
                    </w:rPr>
                    <w:t> </w:t>
                    <w:br/>
                  </w:r>
                  <w:r>
                    <w:rPr>
                      <w:rFonts w:ascii="Sans Serif" w:hAnsi="Sans Serif" w:eastAsia="Sans Serif"/>
                      <w:sz val="8"/>
                    </w:rPr>
                    <w:t>Pagrindinės metalurginės reakcijos vyksta riboje suvirinimo vonios su fliusais – šlakais ir dujomis. 20 paveikslėlyje pateikta metalo šlako ir dujų sąveika suvirinant po fliusu atveju, kai šlakas susideda iš geležies, mangano ir silicio oksidų.</w:t>
                  </w:r>
                </w:p>
              </w:txbxContent>
            </v:textbox>
            <w10:wrap type="none" anchorx="page" anchory="page"/>
          </v:shape>
        </w:pict>
      </w:r>
    </w:p>
    <w:p>
      <w:pPr>
        <w:spacing w:before="0" w:after="0"/>
      </w:pPr>
      <w:r>
        <w:pict>
          <v:shape style="position:absolute;left:436.41pt;top:507.90pt;width:343.34pt;height:32.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rūgščiais fliusais (CS), į kurių sudėtį neįeina manganas ir didelis kiekis silicio, vyksta tokios</w:t>
                    <w:br/>
                  </w:r>
                  <w:r>
                    <w:rPr>
                      <w:rFonts w:ascii="Sans Serif" w:hAnsi="Sans Serif" w:eastAsia="Sans Serif"/>
                      <w:sz val="8"/>
                    </w:rPr>
                    <w:t>reakcijos:</w:t>
                    <w:br/>
                  </w:r>
                  <w:r>
                    <w:rPr>
                      <w:rFonts w:ascii="Sans Serif" w:hAnsi="Sans Serif" w:eastAsia="Sans Serif"/>
                      <w:sz val="8"/>
                    </w:rPr>
                    <w:t>(SiO₂) + 2[Fe] ↔ 2(FeO) + [Si]</w:t>
                  </w:r>
                </w:p>
              </w:txbxContent>
            </v:textbox>
            <w10:wrap type="none" anchorx="page" anchory="page"/>
          </v:shape>
        </w:pict>
      </w:r>
    </w:p>
    <w:p>
      <w:pPr>
        <w:spacing w:before="0" w:after="0"/>
      </w:pPr>
      <w:r>
        <w:pict>
          <v:shape style="position:absolute;left:503.28pt;top:489.73pt;width:215.92pt;height:16.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Metalo, šlako, dujų sąveika suvirinant po fliuso sluoksniu.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9.27pt;top:36.56pt;width:350.86pt;height:145.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(SiO₂) + 2[Mn] ↔ 2(MnO) + [Si]</w:t>
                    <w:br/>
                  </w:r>
                  <w:r>
                    <w:rPr>
                      <w:rFonts w:ascii="Sans Serif" w:hAnsi="Sans Serif" w:eastAsia="Sans Serif"/>
                      <w:sz val="8"/>
                    </w:rPr>
                    <w:t>Reakcija rodo, kad vyksta mangano išgaravimas, kada silicis pereina į siūlės metalą. Todėl būtina papildoma įvesti mangano. Tam tikslui suvirinimo viela turi būti legiruota šiuo elementu. Suvirinant po fliusu, kurio sudėtyje yra SiO₂ ir MnO, vyksta tokios reakcijos:</w:t>
                    <w:br/>
                  </w:r>
                  <w:r>
                    <w:rPr>
                      <w:rFonts w:ascii="Sans Serif" w:hAnsi="Sans Serif" w:eastAsia="Sans Serif"/>
                      <w:sz val="8"/>
                    </w:rPr>
                    <w:t>(MnO) + [Fe] ↔ (FeO) + [Mn]</w:t>
                    <w:br/>
                  </w:r>
                  <w:r>
                    <w:rPr>
                      <w:rFonts w:ascii="Sans Serif" w:hAnsi="Sans Serif" w:eastAsia="Sans Serif"/>
                      <w:sz val="8"/>
                    </w:rPr>
                    <w:t>(SiO₂) + 2[Mn] ↔ 2(MnO) + [Si]</w:t>
                    <w:br/>
                  </w:r>
                  <w:r>
                    <w:rPr>
                      <w:rFonts w:ascii="Sans Serif" w:hAnsi="Sans Serif" w:eastAsia="Sans Serif"/>
                      <w:sz val="8"/>
                    </w:rPr>
                    <w:t>Šiuo atveju padidėja silicio kiekis suvirinimo vonioje lyginant su jo kiekiu suvirinimo vonioje. Manganas, kuris išsiskiria pirmoje reakcijoje, yra antros reakcijos komponentas. Esant dideliam MnO kiekiui fliuse, suvirinimo siūlėje jo gali padidėti.</w:t>
                    <w:br/>
                  </w:r>
                  <w:r>
                    <w:rPr>
                      <w:rFonts w:ascii="Sans Serif" w:hAnsi="Sans Serif" w:eastAsia="Sans Serif"/>
                      <w:sz val="8"/>
                    </w:rPr>
                    <w:t>Suvirinimo vonioje vyksta tokios reakcijos:</w:t>
                    <w:br/>
                  </w:r>
                  <w:r>
                    <w:rPr>
                      <w:rFonts w:ascii="Sans Serif" w:hAnsi="Sans Serif" w:eastAsia="Sans Serif"/>
                      <w:sz val="8"/>
                    </w:rPr>
                    <w:t>[MnS] + [Fe] ↔ (FeS) + [Mn]</w:t>
                    <w:br/>
                  </w:r>
                  <w:r>
                    <w:rPr>
                      <w:rFonts w:ascii="Sans Serif" w:hAnsi="Sans Serif" w:eastAsia="Sans Serif"/>
                      <w:sz val="8"/>
                    </w:rPr>
                    <w:t>[MnS] + [FeO] ↔ [FeS] + (MnO)</w:t>
                    <w:br/>
                  </w:r>
                  <w:r>
                    <w:rPr>
                      <w:rFonts w:ascii="Sans Serif" w:hAnsi="Sans Serif" w:eastAsia="Sans Serif"/>
                      <w:sz val="8"/>
                    </w:rPr>
                    <w:t>Labiausiai nepageidautinas metalas siūlėje yra FeS. Kadangi geležies sulfidas kristalizacijos procesese sudaro dendritinės struktūros eutektiką, kurios lydimosi temperatūra artima 950" C ir tai yra karštųjų įtrūkimų susidarymo galimybė.</w:t>
                  </w:r>
                </w:p>
              </w:txbxContent>
            </v:textbox>
            <w10:wrap type="none" anchorx="page" anchory="page"/>
          </v:shape>
        </w:pict>
      </w:r>
    </w:p>
    <w:p>
      <w:pPr>
        <w:spacing w:before="0" w:after="0"/>
      </w:pPr>
      <w:r>
        <w:pict>
          <v:shape style="position:absolute;left:448.66pt;top:49.32pt;width:348.73pt;height:48.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Detalių paruošimas suvirinimui</w:t>
                    <w:br/>
                  </w:r>
                  <w:r>
                    <w:rPr>
                      <w:rFonts w:ascii="Sans Serif" w:hAnsi="Sans Serif" w:eastAsia="Sans Serif"/>
                      <w:sz val="8"/>
                    </w:rPr>
                    <w:t> </w:t>
                    <w:br/>
                  </w:r>
                  <w:r>
                    <w:rPr>
                      <w:rFonts w:ascii="Sans Serif" w:hAnsi="Sans Serif" w:eastAsia="Sans Serif"/>
                      <w:sz val="8"/>
                    </w:rPr>
                    <w:t>Briaunų paruošimo forma yra pateikiama EN ISO 9692-2:1998 + AC 1999 „Suvirinimas ir jam giminingi procesai. Jungčių parengimas II dalis: plienų suvirinimas po fliusu (ISO 9692-2:1998)“.</w:t>
                  </w:r>
                </w:p>
              </w:txbxContent>
            </v:textbox>
            <w10:wrap type="none" anchorx="page" anchory="page"/>
          </v:shape>
        </w:pict>
      </w:r>
    </w:p>
    <w:p>
      <w:pPr>
        <w:spacing w:before="0" w:after="0"/>
      </w:pPr>
      <w:r>
        <w:pict>
          <v:shape style="position:absolute;left:526.23pt;top:99.55pt;width:173.84pt;height:12.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lentelė. Briaunų paruošimas suvirinimui po fluxu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49.19pt;top:46.89pt;width:350.16pt;height:58.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Suvirinimo režimo įtaka siūlės formai</w:t>
                    <w:br/>
                  </w:r>
                  <w:r>
                    <w:rPr>
                      <w:rFonts w:ascii="Sans Serif" w:hAnsi="Sans Serif" w:eastAsia="Sans Serif"/>
                      <w:sz val="8"/>
                    </w:rPr>
                    <w:t> </w:t>
                    <w:br/>
                  </w:r>
                  <w:r>
                    <w:rPr>
                      <w:rFonts w:ascii="Sans Serif" w:hAnsi="Sans Serif" w:eastAsia="Sans Serif"/>
                      <w:sz val="8"/>
                    </w:rPr>
                    <w:t>Pagrindiniai suvirinimo režimo parametrai, suvirinant po fliusu yra: suvirinimo srovės dydis ir poliškumas, srovės tankis ant elektrodo, lanko įtampa, suvirinimo greitis, fliuso markė ir jo granuliacija. Srovės įtaka srovės formai pateikta 21 paveikslėlyje.</w:t>
                  </w:r>
                </w:p>
              </w:txbxContent>
            </v:textbox>
            <w10:wrap type="none" anchorx="page" anchory="page"/>
          </v:shape>
        </w:pict>
      </w:r>
    </w:p>
    <w:p>
      <w:pPr>
        <w:spacing w:before="0" w:after="0"/>
      </w:pPr>
      <w:r>
        <w:pict>
          <v:shape style="position:absolute;left:448.18pt;top:210.72pt;width:346.78pt;height:28.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paveikslėlyje parodyta vielos greičio tiekimo ir leidžiamos srovės dydžio, suvirinant po fliusu priklausomybė.</w:t>
                  </w:r>
                </w:p>
              </w:txbxContent>
            </v:textbox>
            <w10:wrap type="none" anchorx="page" anchory="page"/>
          </v:shape>
        </w:pict>
      </w:r>
    </w:p>
    <w:p>
      <w:pPr>
        <w:spacing w:before="0" w:after="0"/>
      </w:pPr>
      <w:r>
        <w:pict>
          <v:shape style="position:absolute;left:549.44pt;top:195.56pt;width:136.33pt;height:16.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Srovės dydžio įtaka siūlės formai</w:t>
                  </w:r>
                </w:p>
              </w:txbxContent>
            </v:textbox>
            <w10:wrap type="none" anchorx="page" anchory="page"/>
          </v:shape>
        </w:pict>
      </w:r>
    </w:p>
    <w:p>
      <w:pPr>
        <w:spacing w:before="0" w:after="0"/>
      </w:pPr>
      <w:r>
        <w:pict>
          <v:shape style="position:absolute;left:457.64pt;top:369.57pt;width:315.69pt;height:32.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Vielos tiekimo greičio V, suvirinimo srovės dydžio I priklausomybė nuo vielos dᵥ skersmens.</w:t>
                    <w:br/>
                  </w:r>
                  <w:r>
                    <w:rPr>
                      <w:rFonts w:ascii="Sans Serif" w:hAnsi="Sans Serif" w:eastAsia="Sans Serif"/>
                      <w:sz val="8"/>
                    </w:rPr>
                    <w:t> </w:t>
                    <w:br/>
                  </w:r>
                  <w:r>
                    <w:rPr>
                      <w:rFonts w:ascii="Sans Serif" w:hAnsi="Sans Serif" w:eastAsia="Sans Serif"/>
                      <w:sz val="8"/>
                    </w:rPr>
                    <w:t>Lanko įtampos įtaka siūlės forma pateikta 23 paveikslėlyje.</w:t>
                  </w:r>
                </w:p>
              </w:txbxContent>
            </v:textbox>
            <w10:wrap type="none" anchorx="page" anchory="page"/>
          </v:shape>
        </w:pict>
      </w:r>
    </w:p>
    <w:p>
      <w:pPr>
        <w:spacing w:before="0" w:after="0"/>
      </w:pPr>
      <w:r>
        <w:pict>
          <v:shape style="position:absolute;left:461.60pt;top:491.12pt;width:261.46pt;height:3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pav. Lanko įtampos įtaka siūlės formai.</w:t>
                    <w:br/>
                  </w:r>
                  <w:r>
                    <w:rPr>
                      <w:rFonts w:ascii="Sans Serif" w:hAnsi="Sans Serif" w:eastAsia="Sans Serif"/>
                      <w:sz val="8"/>
                    </w:rPr>
                    <w:t> </w:t>
                    <w:br/>
                  </w:r>
                  <w:r>
                    <w:rPr>
                      <w:rFonts w:ascii="Sans Serif" w:hAnsi="Sans Serif" w:eastAsia="Sans Serif"/>
                      <w:sz val="8"/>
                    </w:rPr>
                    <w:t>Suvirinimo greičio įtaka siūlės formai parodyta paveikslėlyje 24 paveikslėlyje.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5.13pt;top:147.62pt;width:353.01pt;height:47.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Suvirinimo greičio kreivė, rodanti įvirinimo gylį yra maksimali. Esant mažiems greičiams, metalas</w:t>
                    <w:br/>
                  </w:r>
                  <w:r>
                    <w:rPr>
                      <w:rFonts w:ascii="Sans Serif" w:hAnsi="Sans Serif" w:eastAsia="Sans Serif"/>
                      <w:sz val="8"/>
                    </w:rPr>
                    <w:t>kaitinamas plačiai ir susidaro plati suvirinimo vonia. Žymus šilumos kiekis pasiskirsto nuo vonios į</w:t>
                    <w:br/>
                  </w:r>
                  <w:r>
                    <w:rPr>
                      <w:rFonts w:ascii="Sans Serif" w:hAnsi="Sans Serif" w:eastAsia="Sans Serif"/>
                      <w:sz val="8"/>
                    </w:rPr>
                    <w:t>pagrindinį metalą, todėl įvirinimo gylis yra nedidelis. Kai yra dideli suvirinimo greičiai, įvirinamumo gylis</w:t>
                    <w:br/>
                  </w:r>
                  <w:r>
                    <w:rPr>
                      <w:rFonts w:ascii="Sans Serif" w:hAnsi="Sans Serif" w:eastAsia="Sans Serif"/>
                      <w:sz val="8"/>
                    </w:rPr>
                    <w:t>mažėja. Gaminio pakreipimo įtaka siūlės formai parodyta 25 paveikslėlyje.</w:t>
                  </w:r>
                </w:p>
              </w:txbxContent>
            </v:textbox>
            <w10:wrap type="none" anchorx="page" anchory="page"/>
          </v:shape>
        </w:pict>
      </w:r>
    </w:p>
    <w:p>
      <w:pPr>
        <w:spacing w:before="0" w:after="0"/>
      </w:pPr>
      <w:r>
        <w:pict>
          <v:shape style="position:absolute;left:136.51pt;top:133.78pt;width:149.58pt;height:16.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24 pav. Suvirinimo greičio įtaka siūlės formai.</w:t>
                  </w:r>
                </w:p>
              </w:txbxContent>
            </v:textbox>
            <w10:wrap type="none" anchorx="page" anchory="page"/>
          </v:shape>
        </w:pict>
      </w:r>
    </w:p>
    <w:p>
      <w:pPr>
        <w:spacing w:before="0" w:after="0"/>
      </w:pPr>
      <w:r>
        <w:pict>
          <v:shape style="position:absolute;left:38.77pt;top:233.72pt;width:342.77pt;height:25.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25 pav. Gaminio pakreipimo įtaka siūlės formai, kur 1 – kietas metalas, 2 – skystas metalas, 3 – siaura ir gili rumbelė, 4 – plati ir plokščia rumbelė</w:t>
                  </w:r>
                </w:p>
              </w:txbxContent>
            </v:textbox>
            <w10:wrap type="none" anchorx="page" anchory="page"/>
          </v:shape>
        </w:pict>
      </w:r>
    </w:p>
    <w:p>
      <w:pPr>
        <w:spacing w:before="0" w:after="0"/>
      </w:pPr>
      <w:r>
        <w:pict>
          <v:shape style="position:absolute;left:37.86pt;top:262.40pt;width:343.84pt;height:47.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ant pakreiptų plokštumų susidaro siauros ir plačios siūlės, linkusios sudaryti karštus</w:t>
                    <w:br/>
                  </w:r>
                  <w:r>
                    <w:rPr>
                      <w:rFonts w:ascii="Sans Serif" w:hAnsi="Sans Serif" w:eastAsia="Sans Serif"/>
                      <w:sz val="8"/>
                    </w:rPr>
                    <w:t>įtrūkimus. Virinant žemyn pakreipta plokštuma, skysto metalo vonia pateka po lanku įvirinimo gylis mažėja,</w:t>
                    <w:br/>
                  </w:r>
                  <w:r>
                    <w:rPr>
                      <w:rFonts w:ascii="Sans Serif" w:hAnsi="Sans Serif" w:eastAsia="Sans Serif"/>
                      <w:sz val="8"/>
                    </w:rPr>
                    <w:t>atsiranda nepralydyti tarpai ir šlakiniai intarpai. Leistinas maksimalus pakreipimo kampas $\pm6^{\circ}$. Suvirinant ir</w:t>
                    <w:br/>
                  </w:r>
                  <w:r>
                    <w:rPr>
                      <w:rFonts w:ascii="Sans Serif" w:hAnsi="Sans Serif" w:eastAsia="Sans Serif"/>
                      <w:sz val="8"/>
                    </w:rPr>
                    <w:t>aplydant ant besisukančių vamzdžių žiedines siūles, būtinas elektrodo postūmis į priešingą sukimosi krypties</w:t>
                    <w:br/>
                  </w:r>
                  <w:r>
                    <w:rPr>
                      <w:rFonts w:ascii="Sans Serif" w:hAnsi="Sans Serif" w:eastAsia="Sans Serif"/>
                      <w:sz val="8"/>
                    </w:rPr>
                    <w:t>pusę (15 pav.) dydžiu pateiktu 17 lentelėje.</w:t>
                  </w:r>
                </w:p>
              </w:txbxContent>
            </v:textbox>
            <w10:wrap type="none" anchorx="page" anchory="page"/>
          </v:shape>
        </w:pict>
      </w:r>
    </w:p>
    <w:p>
      <w:pPr>
        <w:spacing w:before="0" w:after="0"/>
      </w:pPr>
      <w:r>
        <w:pict>
          <v:shape style="position:absolute;left:93.81pt;top:314.78pt;width:230.66pt;height:15.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lentelė. Elektrodo pastūmos nuo centro dydis, suvirinant žiedines siūles</w:t>
                  </w:r>
                </w:p>
              </w:txbxContent>
            </v:textbox>
            <w10:wrap type="none" anchorx="page" anchory="page"/>
          </v:shape>
        </w:pict>
      </w:r>
    </w:p>
    <w:p>
      <w:pPr>
        <w:spacing w:before="0" w:after="0"/>
      </w:pPr>
      <w:r>
        <w:pict>
          <v:shape style="position:absolute;left:35.64pt;top:377.45pt;width:344.29pt;height:59.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Daugiaelektrodinis suvirinimas</w:t>
                    <w:br/>
                  </w:r>
                  <w:r>
                    <w:rPr>
                      <w:rFonts w:ascii="Sans Serif" w:hAnsi="Sans Serif" w:eastAsia="Sans Serif"/>
                      <w:sz val="8"/>
                    </w:rPr>
                    <w:t> </w:t>
                    <w:br/>
                  </w:r>
                  <w:r>
                    <w:rPr>
                      <w:rFonts w:ascii="Sans Serif" w:hAnsi="Sans Serif" w:eastAsia="Sans Serif"/>
                      <w:sz val="8"/>
                    </w:rPr>
                    <w:t>Suvirinimas vienu elektrodu vykdomas 1,5 – 7mm skersmens viela metalams iki 50 mm storio. Tačiau rekomenduotinas dvipusis suvirinimas.</w:t>
                    <w:br/>
                  </w:r>
                  <w:r>
                    <w:rPr>
                      <w:rFonts w:ascii="Sans Serif" w:hAnsi="Sans Serif" w:eastAsia="Sans Serif"/>
                      <w:sz val="8"/>
                    </w:rPr>
                    <w:t>Suvirinimas dviem elektrodais. Galimi du variantai: su skersiniu (26 pav. a) ir nuosekliu (26 pav. b) išdėstymu.</w:t>
                  </w:r>
                </w:p>
              </w:txbxContent>
            </v:textbox>
            <w10:wrap type="none" anchorx="page" anchory="page"/>
          </v:shape>
        </w:pict>
      </w:r>
    </w:p>
    <w:p>
      <w:pPr>
        <w:spacing w:before="0" w:after="0"/>
      </w:pPr>
      <w:r>
        <w:pict>
          <v:shape style="position:absolute;left:42.17pt;top:508.43pt;width:327.34pt;height:25.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26 pav. Suvirinimas dviem elektrodais po fliusu, maitinant lankus nuo vieno šaltinio (1 - srovės tiekimo kabelis).</w:t>
                  </w:r>
                </w:p>
              </w:txbxContent>
            </v:textbox>
            <w10:wrap type="none" anchorx="page" anchory="page"/>
          </v:shape>
        </w:pict>
      </w:r>
    </w:p>
    <w:p>
      <w:pPr>
        <w:spacing w:before="0" w:after="0"/>
      </w:pPr>
      <w:r>
        <w:pict>
          <v:shape style="position:absolute;left:443.62pt;top:51.70pt;width:352.49pt;height:71.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Antruoju atveju, padidėja suvirinimo greitis ir ekonomiškumas, sumažėja galimybė susidaryti dujų intarpams, kadangi geriau pasišalina dujos iš suvirinimo vonios. Šiuo atveju siūlės aušta lėčiau, todėl atsiranda atsparumas karštųjų plyšių susidarymui.</w:t>
                    <w:br/>
                  </w:r>
                  <w:r>
                    <w:rPr>
                      <w:rFonts w:ascii="Sans Serif" w:hAnsi="Sans Serif" w:eastAsia="Sans Serif"/>
                      <w:sz val="8"/>
                    </w:rPr>
                    <w:t>Galima suvirinti ir keletu vielų. Pavyzdžiui, suvirinant po fliusu išilgines siūles didelio diametro vamzdžiams arba laivo konstrukcijų kampinių siūlių suvirinimui (paprastai suvirinama trimis vielomis).</w:t>
                    <w:br/>
                  </w:r>
                  <w:r>
                    <w:rPr>
                      <w:rFonts w:ascii="Sans Serif" w:hAnsi="Sans Serif" w:eastAsia="Sans Serif"/>
                      <w:sz val="8"/>
                    </w:rPr>
                    <w:t>Dvilankis suvirinimas vykdomas dviem vienas nuo kito nepriklausomais lankais į bendrą arba atskiras vonias. Paprastai lankai vienas nuo kito yra atitraukiami.</w:t>
                  </w:r>
                </w:p>
              </w:txbxContent>
            </v:textbox>
            <w10:wrap type="none" anchorx="page" anchory="page"/>
          </v:shape>
        </w:pict>
      </w:r>
    </w:p>
    <w:p>
      <w:pPr>
        <w:spacing w:before="0" w:after="0"/>
      </w:pPr>
      <w:r>
        <w:pict>
          <v:shape style="position:absolute;left:449.25pt;top:210.95pt;width:336.07pt;height:25.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27 pav. Dvilankis suvirinimo būdas po fliusu, kur lankas maitinamas iš dviejų atskirų šaltinių (suvirinimą</w:t>
                    <w:br/>
                  </w:r>
                  <w:r>
                    <w:rPr>
                      <w:rFonts w:ascii="Sans Serif" w:hAnsi="Sans Serif" w:eastAsia="Sans Serif"/>
                      <w:sz val="8"/>
                    </w:rPr>
                    <w:t>galima atlikti nuolatine arba kintama srove arba jų kombinacija).</w:t>
                  </w:r>
                </w:p>
              </w:txbxContent>
            </v:textbox>
            <w10:wrap type="none" anchorx="page" anchory="page"/>
          </v:shape>
        </w:pict>
      </w:r>
    </w:p>
    <w:p>
      <w:pPr>
        <w:spacing w:before="0" w:after="0"/>
      </w:pPr>
      <w:r>
        <w:pict>
          <v:shape style="position:absolute;left:447.24pt;top:240.85pt;width:341.05pt;height:40.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Pirmasis lankas įvirina metalą reikiamu gyliu, o antrasis lankas praplečia lydymo erdvę ir įtakoja pilną</w:t>
                    <w:br/>
                  </w:r>
                  <w:r>
                    <w:rPr>
                      <w:rFonts w:ascii="Sans Serif" w:hAnsi="Sans Serif" w:eastAsia="Sans Serif"/>
                      <w:sz val="8"/>
                    </w:rPr>
                    <w:t>dujų pašalinimą iš vonios. Atstumas tarp elektrodų sudaro 20 - 40 mm, o atskirais atvejais - ir daugiau.</w:t>
                    <w:br/>
                  </w:r>
                  <w:r>
                    <w:rPr>
                      <w:rFonts w:ascii="Sans Serif" w:hAnsi="Sans Serif" w:eastAsia="Sans Serif"/>
                      <w:sz val="8"/>
                    </w:rPr>
                    <w:t>Tačiau antrasis elektrodas turi judėti dar skystame šlake, kuris susidarė įvirinus pirmąjį sluoksnį. Kad gautųsi</w:t>
                    <w:br/>
                  </w:r>
                  <w:r>
                    <w:rPr>
                      <w:rFonts w:ascii="Sans Serif" w:hAnsi="Sans Serif" w:eastAsia="Sans Serif"/>
                      <w:sz val="8"/>
                    </w:rPr>
                    <w:t>geros siūlės savybės tikslinga pirmąjį lanką maitinti nuolatine srove, o antrąjį – kintama srovėmis.</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